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082" w:rsidRDefault="00387EA0">
      <w:r>
        <w:rPr>
          <w:noProof/>
          <w:lang w:eastAsia="ru-RU"/>
        </w:rPr>
        <w:object w:dxaOrig="1440" w:dyaOrig="1440" w14:anchorId="2F234C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5.7pt;margin-top:0;width:63.75pt;height:51.85pt;z-index:251658240" fillcolor="window">
            <v:imagedata r:id="rId4" o:title=""/>
            <w10:wrap type="square" side="left"/>
          </v:shape>
          <o:OLEObject Type="Embed" ProgID="PBrush" ShapeID="_x0000_s1026" DrawAspect="Content" ObjectID="_1700379299" r:id="rId5"/>
        </w:object>
      </w:r>
    </w:p>
    <w:p w:rsidR="001F3082" w:rsidRDefault="001F3082"/>
    <w:p w:rsidR="008C43C7" w:rsidRDefault="008C43C7" w:rsidP="001F308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F3082" w:rsidRPr="00C84664" w:rsidRDefault="008C43C7" w:rsidP="001F308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Л</w:t>
      </w:r>
      <w:r w:rsidR="001F3082" w:rsidRPr="00C84664">
        <w:rPr>
          <w:rFonts w:ascii="Times New Roman" w:hAnsi="Times New Roman"/>
          <w:sz w:val="28"/>
          <w:szCs w:val="28"/>
        </w:rPr>
        <w:t>УЦЬКИЙ НАВЧАЛЬНО-ВИХОВНИЙ КОМПЛЕКС</w:t>
      </w:r>
    </w:p>
    <w:p w:rsidR="001F3082" w:rsidRPr="00C84664" w:rsidRDefault="001F3082" w:rsidP="001F308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C84664">
        <w:rPr>
          <w:rFonts w:ascii="Times New Roman" w:hAnsi="Times New Roman"/>
          <w:sz w:val="28"/>
          <w:szCs w:val="28"/>
        </w:rPr>
        <w:t>«</w:t>
      </w:r>
      <w:proofErr w:type="gramStart"/>
      <w:r w:rsidRPr="00C84664">
        <w:rPr>
          <w:rFonts w:ascii="Times New Roman" w:hAnsi="Times New Roman"/>
          <w:sz w:val="28"/>
          <w:szCs w:val="28"/>
        </w:rPr>
        <w:t>ЗАГАЛЬНООСВІТНЯ  ШКОЛА</w:t>
      </w:r>
      <w:proofErr w:type="gramEnd"/>
      <w:r w:rsidRPr="00C84664">
        <w:rPr>
          <w:rFonts w:ascii="Times New Roman" w:hAnsi="Times New Roman"/>
          <w:sz w:val="28"/>
          <w:szCs w:val="28"/>
        </w:rPr>
        <w:t xml:space="preserve"> І-ІІ СТУПЕНІВ №24 –</w:t>
      </w:r>
    </w:p>
    <w:p w:rsidR="001F3082" w:rsidRPr="00C84664" w:rsidRDefault="001F3082" w:rsidP="001F308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C84664">
        <w:rPr>
          <w:rFonts w:ascii="Times New Roman" w:hAnsi="Times New Roman"/>
          <w:sz w:val="28"/>
          <w:szCs w:val="28"/>
        </w:rPr>
        <w:t>ТЕХНОЛОГІЧНИЙ ЛІЦЕЙ»</w:t>
      </w:r>
    </w:p>
    <w:p w:rsidR="001F3082" w:rsidRPr="00C84664" w:rsidRDefault="001F3082" w:rsidP="001F308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8"/>
          <w:szCs w:val="28"/>
        </w:rPr>
      </w:pPr>
      <w:r w:rsidRPr="00C84664">
        <w:rPr>
          <w:rFonts w:ascii="Times New Roman" w:hAnsi="Times New Roman"/>
          <w:bCs/>
          <w:sz w:val="28"/>
          <w:szCs w:val="28"/>
        </w:rPr>
        <w:t>НАКАЗ</w:t>
      </w:r>
    </w:p>
    <w:p w:rsidR="001F3082" w:rsidRDefault="001F3082" w:rsidP="001F308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30.08.2021 р.                                       Луцьк                                 № 62-од</w:t>
      </w:r>
    </w:p>
    <w:p w:rsidR="001F3082" w:rsidRDefault="001F3082" w:rsidP="001F308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F3082" w:rsidRDefault="001F3082" w:rsidP="001F308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організацію та норми видатків</w:t>
      </w:r>
    </w:p>
    <w:p w:rsidR="001F3082" w:rsidRDefault="001F3082" w:rsidP="001F308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харчування учнів у І семестрі</w:t>
      </w:r>
    </w:p>
    <w:p w:rsidR="001F3082" w:rsidRDefault="001F3082" w:rsidP="001F308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2021 -2022 навчального року</w:t>
      </w:r>
    </w:p>
    <w:p w:rsidR="00387EA0" w:rsidRDefault="00387EA0" w:rsidP="001F308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F3082" w:rsidRDefault="001F3082" w:rsidP="001F308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637C">
        <w:rPr>
          <w:rFonts w:ascii="Times New Roman" w:hAnsi="Times New Roman"/>
          <w:sz w:val="28"/>
          <w:szCs w:val="28"/>
          <w:lang w:val="uk-UA"/>
        </w:rPr>
        <w:t xml:space="preserve">           Відповідно до </w:t>
      </w:r>
      <w:r>
        <w:rPr>
          <w:rFonts w:ascii="Times New Roman" w:hAnsi="Times New Roman"/>
          <w:sz w:val="28"/>
          <w:szCs w:val="28"/>
          <w:lang w:val="uk-UA"/>
        </w:rPr>
        <w:t xml:space="preserve"> ст.32 Закону України «Про місцеве самоврядування в Україні», законів України «Про охорону дитинства», «Про освіту», «Про внесення змін до деяких законів України щодо забезпечення безкоштовним харчуванням дітей внутрішньо переміщених осіб»  від 16.01.2020 №474-ІХ, постанови Кабінету Міністрів України від 24.03.2021 №305 «Про затвердження норм та Порядку організації харчування у закладах освіти та дитячих закладах оздоровлення та відпочинку», спільних наказів МОН України та МОЗ України від 01.08.2005 №242/529 «Порядок організації харчування дітей у навчальних та оздоровчих закладах», на виконання рішення Луцької міської ради від 04.08.2021 № 612-1 «Про організацію та норми видатків на харчування учнів на І семестр 2021-2022 навчального року», наказу управління освіти Луцької міської ради від 25.08.2021 №85-од «Про організацію норм видатків на харчування учнів на І семестр 2021-2022 навчального року»,  з метою удосконалення системи харчування школярів Луцької міської територіальної громади виконавчий комітет міської ради</w:t>
      </w:r>
    </w:p>
    <w:p w:rsidR="001F3082" w:rsidRDefault="001F3082" w:rsidP="001F308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1F3082" w:rsidRDefault="001F3082" w:rsidP="001F308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1.</w:t>
      </w:r>
      <w:r w:rsidRPr="00BF4F4E">
        <w:rPr>
          <w:rFonts w:ascii="Times New Roman" w:hAnsi="Times New Roman"/>
          <w:sz w:val="28"/>
          <w:szCs w:val="28"/>
          <w:lang w:val="uk-UA"/>
        </w:rPr>
        <w:t>Встановити на І семестр 202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BF4F4E">
        <w:rPr>
          <w:rFonts w:ascii="Times New Roman" w:hAnsi="Times New Roman"/>
          <w:sz w:val="28"/>
          <w:szCs w:val="28"/>
          <w:lang w:val="uk-UA"/>
        </w:rPr>
        <w:t>-202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BF4F4E">
        <w:rPr>
          <w:rFonts w:ascii="Times New Roman" w:hAnsi="Times New Roman"/>
          <w:sz w:val="28"/>
          <w:szCs w:val="28"/>
          <w:lang w:val="uk-UA"/>
        </w:rPr>
        <w:t xml:space="preserve"> навчального року безкоштовне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F4F4E">
        <w:rPr>
          <w:rFonts w:ascii="Times New Roman" w:hAnsi="Times New Roman"/>
          <w:sz w:val="28"/>
          <w:szCs w:val="28"/>
          <w:lang w:val="uk-UA"/>
        </w:rPr>
        <w:t xml:space="preserve">харчування  учнів та затвердити грошові норми видатків на його організацію для таких категорій </w:t>
      </w:r>
      <w:r>
        <w:rPr>
          <w:rFonts w:ascii="Times New Roman" w:hAnsi="Times New Roman"/>
          <w:sz w:val="28"/>
          <w:szCs w:val="28"/>
          <w:lang w:val="uk-UA"/>
        </w:rPr>
        <w:t xml:space="preserve">дітей: </w:t>
      </w:r>
    </w:p>
    <w:p w:rsidR="001F3082" w:rsidRDefault="001F3082" w:rsidP="001F308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сиріт та дітей, позбавлених батьківської опіки; дітей, батьки яких загинули при виконанні службових обов</w:t>
      </w:r>
      <w:r w:rsidRPr="00BF4F4E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язків – 30,00 грн. в день на одну дитину;</w:t>
      </w:r>
    </w:p>
    <w:p w:rsidR="001F3082" w:rsidRDefault="001F3082" w:rsidP="001F308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дітей із малозабезпечених сімей -30,00 грн. в день  на одну дитину;</w:t>
      </w:r>
    </w:p>
    <w:p w:rsidR="001F3082" w:rsidRDefault="001F3082" w:rsidP="001F308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дітей з особливими освітніми потребами, які навчаються у спеціальних та інклюзивних класах -  30 грн. на одну дину;</w:t>
      </w:r>
    </w:p>
    <w:p w:rsidR="001F3082" w:rsidRDefault="001F3082" w:rsidP="001F308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 дітей військовослужбовців Збройних сил України та інших військових формувань, створених у відповідності до чинного законодавства України, співробітників правоохоронних органів, - на період їх відрядження для участі в здійсненні заходів із збереження національної безпеки і оборони, відсічі і стримування збройної агресії Російської</w:t>
      </w:r>
      <w:r w:rsidRPr="00AC707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Федерації – 30 грн. в день на одну дитину (на підставі довідок, наказів тощо, виданих відповідними уповноваженими органами). Дозволити переносити  термін безкоштовного харчування дітей з моменту надання відповідних документів на визначену кількість днів, що відповідає періоду перебування батьків в районах здійснення заходів із забезпечення національної безпеки і оборони, відсічі і спрямування збройної агресії Російської Федерації (у навчальний період);</w:t>
      </w:r>
    </w:p>
    <w:p w:rsidR="001F3082" w:rsidRDefault="001F3082" w:rsidP="001F308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- дітей загиблих (померлих) військовослужбовців  та осіб з інвалідністю внаслідок війни з числа учасників АТО/ООС або учасників здійснення заходів із забезпечення національної безпеки і оборони, відсічі і стримування збройної агресії Російської Федерації- 30,00 грн. в день на одну дитину;</w:t>
      </w:r>
    </w:p>
    <w:p w:rsidR="001F3082" w:rsidRDefault="001F3082" w:rsidP="001F308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- дітей з числа внутрішньо переміщених  осіб чи дітей, які мають статус дитини, яка постраждала внаслідок військових дій і збройних конфліктів  - 30,00 грн. на одну дитину.</w:t>
      </w:r>
    </w:p>
    <w:p w:rsidR="001F3082" w:rsidRDefault="001F3082" w:rsidP="001F308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2. Організацію харчування учнів 1-4 класів здійснювати за рахунок батьківських коштів (за згодою).</w:t>
      </w:r>
    </w:p>
    <w:p w:rsidR="001F3082" w:rsidRDefault="001F3082" w:rsidP="001F308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3. Призначити відповідальним за організацію харчування школярів заступника директора з виховної роботи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Швайковську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І.С.</w:t>
      </w:r>
    </w:p>
    <w:p w:rsidR="001F3082" w:rsidRDefault="001F3082" w:rsidP="001F308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4. Заступнику директора з виховної роботи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Швайковській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І.С.  </w:t>
      </w:r>
    </w:p>
    <w:p w:rsidR="001F3082" w:rsidRDefault="001F3082" w:rsidP="001F308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4.1.Забезпечити неухильне дотримання нормативно – правових документів щодо організації харчування учнів у навчальних закладах.</w:t>
      </w:r>
    </w:p>
    <w:p w:rsidR="001F3082" w:rsidRDefault="001F3082" w:rsidP="001F308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4.2. Тримати на постійному контролі організацію безпечного гарячого харчування учнів школи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у період карантину</w:t>
      </w:r>
    </w:p>
    <w:p w:rsidR="001F3082" w:rsidRDefault="001F3082" w:rsidP="001F308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4.3.Харчування дітей пільгових категорій проводити за наявності документів, підтверджуючих їх статус.</w:t>
      </w:r>
    </w:p>
    <w:p w:rsidR="001F3082" w:rsidRDefault="001F3082" w:rsidP="001F308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5. Медичній сестрі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Кашпрук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Л.Ф.:</w:t>
      </w:r>
    </w:p>
    <w:p w:rsidR="001F3082" w:rsidRDefault="001F3082" w:rsidP="001F308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5.1.Посилити протиепідемічні заходи з попередження спалахів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коронавірусної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інфекції, гострих кишкових інфекцій і харчових отруєнь.</w:t>
      </w:r>
    </w:p>
    <w:p w:rsidR="001F3082" w:rsidRDefault="001F3082" w:rsidP="001F308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5.2. Провести серед батьків учнів 1-11 класів роз</w:t>
      </w:r>
      <w:r w:rsidRPr="00397EE4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яснювальну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роботу щодо важливості  для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C327B9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  дитини отримання гарячого харчування.</w:t>
      </w:r>
    </w:p>
    <w:p w:rsidR="001F3082" w:rsidRDefault="001F3082" w:rsidP="001F308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5.3. Черговому адміністратору школи слідкувати за вчасним отриманням учнями гарячих обідів, згідно з встановленим режимом та графіком харчування.</w:t>
      </w:r>
    </w:p>
    <w:p w:rsidR="001F3082" w:rsidRDefault="001F3082" w:rsidP="001F308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6. Класоводам, класним керівникам:</w:t>
      </w:r>
    </w:p>
    <w:p w:rsidR="001F3082" w:rsidRDefault="001F3082" w:rsidP="001F308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6.1. Провести з учнями 1-11 класів бесіди про дотримання санітарних норм  щодо безпечної дистанції та культури поведінки у їдальні, культури споживання їжі.</w:t>
      </w:r>
    </w:p>
    <w:p w:rsidR="001F3082" w:rsidRDefault="001F3082" w:rsidP="001F308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6.2. Провести серед учнів 1-11 класів бесіди про дотримання культури поведінки в їдальні   </w:t>
      </w:r>
    </w:p>
    <w:p w:rsidR="001F3082" w:rsidRDefault="001F3082" w:rsidP="001F308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7. Черговим вчителям забезпечити  в обідньому залі  належний санітарний стан, безпечну відстань між учнями, дисципліну, порядок при отриманні  гарячих обідів учнями 1-11 класів.</w:t>
      </w:r>
    </w:p>
    <w:p w:rsidR="001F3082" w:rsidRDefault="001F3082" w:rsidP="001F308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8. Затвердити членів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бракеражної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комісії у складі:</w:t>
      </w:r>
    </w:p>
    <w:p w:rsidR="001F3082" w:rsidRDefault="001F3082" w:rsidP="001F308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Швайковська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І.С. – заступник директора з виховної роботи;</w:t>
      </w:r>
    </w:p>
    <w:p w:rsidR="001F3082" w:rsidRDefault="001F3082" w:rsidP="001F308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Кашпрук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Л.Ф. – медична сестра;</w:t>
      </w:r>
    </w:p>
    <w:p w:rsidR="001F3082" w:rsidRDefault="001F3082" w:rsidP="001F308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Байкевич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Т.А</w:t>
      </w:r>
      <w:r w:rsidR="00387EA0">
        <w:rPr>
          <w:rFonts w:ascii="Times New Roman" w:hAnsi="Times New Roman"/>
          <w:sz w:val="28"/>
          <w:szCs w:val="28"/>
          <w:lang w:val="uk-UA"/>
        </w:rPr>
        <w:t>.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– завідуюча їдальнею</w:t>
      </w:r>
    </w:p>
    <w:p w:rsidR="001F3082" w:rsidRDefault="001F3082" w:rsidP="001F308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9. Затвердити графік роботи шкільної їдальні щодо отримання гарячих обідів школярами ( додаток 1)</w:t>
      </w:r>
    </w:p>
    <w:p w:rsidR="001F3082" w:rsidRDefault="001F3082" w:rsidP="001F308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10. Відповідальність за організацію виконання наказу покласти на заступника директора з виховної роботи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Швайковську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І.С.</w:t>
      </w:r>
    </w:p>
    <w:p w:rsidR="001F3082" w:rsidRDefault="001F3082" w:rsidP="001F308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 Контроль за виконанням наказу залишаю за собою.</w:t>
      </w:r>
    </w:p>
    <w:p w:rsidR="001F3082" w:rsidRDefault="001F3082" w:rsidP="001F308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3082" w:rsidRDefault="001F3082" w:rsidP="001F308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ЛНВК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Т.В.Копчак</w:t>
      </w:r>
      <w:proofErr w:type="spellEnd"/>
    </w:p>
    <w:p w:rsidR="001F3082" w:rsidRPr="004741ED" w:rsidRDefault="001F3082" w:rsidP="001F3082">
      <w:pPr>
        <w:spacing w:line="240" w:lineRule="auto"/>
        <w:jc w:val="both"/>
        <w:rPr>
          <w:rFonts w:ascii="Times New Roman" w:hAnsi="Times New Roman"/>
          <w:lang w:val="uk-UA"/>
        </w:rPr>
      </w:pPr>
      <w:proofErr w:type="spellStart"/>
      <w:r w:rsidRPr="004741ED">
        <w:rPr>
          <w:rFonts w:ascii="Times New Roman" w:hAnsi="Times New Roman"/>
          <w:lang w:val="uk-UA"/>
        </w:rPr>
        <w:t>Швайковська</w:t>
      </w:r>
      <w:proofErr w:type="spellEnd"/>
      <w:r w:rsidRPr="004741ED">
        <w:rPr>
          <w:rFonts w:ascii="Times New Roman" w:hAnsi="Times New Roman"/>
          <w:lang w:val="uk-UA"/>
        </w:rPr>
        <w:t xml:space="preserve"> І.С  </w:t>
      </w:r>
    </w:p>
    <w:p w:rsidR="001F3082" w:rsidRPr="00BF4F4E" w:rsidRDefault="001F3082" w:rsidP="001F308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1F3082" w:rsidRDefault="001F3082" w:rsidP="001F3082">
      <w:pPr>
        <w:spacing w:line="240" w:lineRule="auto"/>
        <w:jc w:val="both"/>
        <w:rPr>
          <w:lang w:val="uk-UA"/>
        </w:rPr>
      </w:pPr>
    </w:p>
    <w:p w:rsidR="001F3082" w:rsidRDefault="001F3082" w:rsidP="001F3082">
      <w:pPr>
        <w:spacing w:line="240" w:lineRule="auto"/>
        <w:jc w:val="both"/>
        <w:rPr>
          <w:lang w:val="uk-UA"/>
        </w:rPr>
      </w:pPr>
    </w:p>
    <w:p w:rsidR="001F3082" w:rsidRPr="00741E41" w:rsidRDefault="001F3082" w:rsidP="001F3082">
      <w:pPr>
        <w:spacing w:line="240" w:lineRule="auto"/>
        <w:jc w:val="both"/>
        <w:rPr>
          <w:lang w:val="uk-UA"/>
        </w:rPr>
      </w:pPr>
    </w:p>
    <w:p w:rsidR="001F3082" w:rsidRPr="001F3082" w:rsidRDefault="001F3082">
      <w:pPr>
        <w:rPr>
          <w:lang w:val="uk-UA"/>
        </w:rPr>
      </w:pPr>
    </w:p>
    <w:p w:rsidR="007870C2" w:rsidRDefault="007870C2"/>
    <w:sectPr w:rsidR="007870C2" w:rsidSect="00BA0C9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89"/>
    <w:rsid w:val="00161289"/>
    <w:rsid w:val="001F3082"/>
    <w:rsid w:val="00387EA0"/>
    <w:rsid w:val="007870C2"/>
    <w:rsid w:val="008C43C7"/>
    <w:rsid w:val="00BA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9A3647"/>
  <w15:chartTrackingRefBased/>
  <w15:docId w15:val="{4B871BBD-4598-46D5-AD58-D4409809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794</Words>
  <Characters>4532</Characters>
  <Application>Microsoft Office Word</Application>
  <DocSecurity>0</DocSecurity>
  <Lines>37</Lines>
  <Paragraphs>10</Paragraphs>
  <ScaleCrop>false</ScaleCrop>
  <Company>diakov.net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2021-12-07T07:44:00Z</dcterms:created>
  <dcterms:modified xsi:type="dcterms:W3CDTF">2021-12-07T07:49:00Z</dcterms:modified>
</cp:coreProperties>
</file>