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7C" w:rsidRPr="00406E7C" w:rsidRDefault="00406E7C" w:rsidP="00406E7C">
      <w:pPr>
        <w:spacing w:after="0" w:line="240" w:lineRule="auto"/>
        <w:rPr>
          <w:rFonts w:ascii="Times New Roman" w:hAnsi="Times New Roman" w:cs="Times New Roman"/>
          <w:b/>
          <w:sz w:val="24"/>
          <w:szCs w:val="24"/>
          <w:lang w:val="en-US"/>
        </w:rPr>
      </w:pPr>
      <w:proofErr w:type="spellStart"/>
      <w:r w:rsidRPr="00406E7C">
        <w:rPr>
          <w:rFonts w:ascii="Times New Roman" w:hAnsi="Times New Roman" w:cs="Times New Roman"/>
          <w:b/>
          <w:sz w:val="24"/>
          <w:szCs w:val="24"/>
        </w:rPr>
        <w:t>Додаток</w:t>
      </w:r>
      <w:proofErr w:type="spellEnd"/>
      <w:r w:rsidRPr="00406E7C">
        <w:rPr>
          <w:rFonts w:ascii="Times New Roman" w:hAnsi="Times New Roman" w:cs="Times New Roman"/>
          <w:b/>
          <w:sz w:val="24"/>
          <w:szCs w:val="24"/>
        </w:rPr>
        <w:t xml:space="preserve"> 6.  </w:t>
      </w:r>
    </w:p>
    <w:p w:rsidR="00406E7C" w:rsidRPr="00406E7C" w:rsidRDefault="00406E7C" w:rsidP="00406E7C">
      <w:pPr>
        <w:spacing w:after="0" w:line="240" w:lineRule="auto"/>
        <w:jc w:val="center"/>
        <w:rPr>
          <w:rFonts w:ascii="Times New Roman" w:hAnsi="Times New Roman" w:cs="Times New Roman"/>
          <w:b/>
          <w:sz w:val="24"/>
          <w:szCs w:val="24"/>
        </w:rPr>
      </w:pPr>
      <w:r w:rsidRPr="00406E7C">
        <w:rPr>
          <w:rFonts w:ascii="Times New Roman" w:hAnsi="Times New Roman" w:cs="Times New Roman"/>
          <w:b/>
          <w:sz w:val="24"/>
          <w:szCs w:val="24"/>
        </w:rPr>
        <w:t xml:space="preserve">Форма </w:t>
      </w:r>
      <w:proofErr w:type="spellStart"/>
      <w:r w:rsidRPr="00406E7C">
        <w:rPr>
          <w:rFonts w:ascii="Times New Roman" w:hAnsi="Times New Roman" w:cs="Times New Roman"/>
          <w:b/>
          <w:sz w:val="24"/>
          <w:szCs w:val="24"/>
        </w:rPr>
        <w:t>спостереження</w:t>
      </w:r>
      <w:proofErr w:type="spellEnd"/>
      <w:r w:rsidRPr="00406E7C">
        <w:rPr>
          <w:rFonts w:ascii="Times New Roman" w:hAnsi="Times New Roman" w:cs="Times New Roman"/>
          <w:b/>
          <w:sz w:val="24"/>
          <w:szCs w:val="24"/>
        </w:rPr>
        <w:t xml:space="preserve"> за </w:t>
      </w:r>
      <w:proofErr w:type="spellStart"/>
      <w:r w:rsidRPr="00406E7C">
        <w:rPr>
          <w:rFonts w:ascii="Times New Roman" w:hAnsi="Times New Roman" w:cs="Times New Roman"/>
          <w:b/>
          <w:sz w:val="24"/>
          <w:szCs w:val="24"/>
        </w:rPr>
        <w:t>проведенням</w:t>
      </w:r>
      <w:proofErr w:type="spellEnd"/>
      <w:r w:rsidRPr="00406E7C">
        <w:rPr>
          <w:rFonts w:ascii="Times New Roman" w:hAnsi="Times New Roman" w:cs="Times New Roman"/>
          <w:b/>
          <w:sz w:val="24"/>
          <w:szCs w:val="24"/>
        </w:rPr>
        <w:t xml:space="preserve"> </w:t>
      </w:r>
      <w:proofErr w:type="spellStart"/>
      <w:r w:rsidRPr="00406E7C">
        <w:rPr>
          <w:rFonts w:ascii="Times New Roman" w:hAnsi="Times New Roman" w:cs="Times New Roman"/>
          <w:b/>
          <w:sz w:val="24"/>
          <w:szCs w:val="24"/>
        </w:rPr>
        <w:t>навчального</w:t>
      </w:r>
      <w:proofErr w:type="spellEnd"/>
      <w:r w:rsidRPr="00406E7C">
        <w:rPr>
          <w:rFonts w:ascii="Times New Roman" w:hAnsi="Times New Roman" w:cs="Times New Roman"/>
          <w:b/>
          <w:sz w:val="24"/>
          <w:szCs w:val="24"/>
        </w:rPr>
        <w:t xml:space="preserve"> </w:t>
      </w:r>
      <w:proofErr w:type="spellStart"/>
      <w:r w:rsidRPr="00406E7C">
        <w:rPr>
          <w:rFonts w:ascii="Times New Roman" w:hAnsi="Times New Roman" w:cs="Times New Roman"/>
          <w:b/>
          <w:sz w:val="24"/>
          <w:szCs w:val="24"/>
        </w:rPr>
        <w:t>заняття</w:t>
      </w:r>
      <w:proofErr w:type="spellEnd"/>
    </w:p>
    <w:p w:rsidR="00406E7C" w:rsidRDefault="00406E7C" w:rsidP="00406E7C">
      <w:pPr>
        <w:spacing w:after="0" w:line="240" w:lineRule="auto"/>
        <w:rPr>
          <w:rFonts w:ascii="Times New Roman" w:hAnsi="Times New Roman" w:cs="Times New Roman"/>
          <w:sz w:val="24"/>
          <w:szCs w:val="24"/>
          <w:lang w:val="en-US"/>
        </w:rPr>
      </w:pPr>
    </w:p>
    <w:p w:rsidR="00406E7C" w:rsidRPr="00406E7C" w:rsidRDefault="00406E7C" w:rsidP="00406E7C">
      <w:pPr>
        <w:spacing w:after="0" w:line="240" w:lineRule="auto"/>
        <w:rPr>
          <w:rFonts w:ascii="Times New Roman" w:hAnsi="Times New Roman" w:cs="Times New Roman"/>
          <w:sz w:val="24"/>
          <w:szCs w:val="24"/>
        </w:rPr>
      </w:pPr>
      <w:r w:rsidRPr="00406E7C">
        <w:rPr>
          <w:rFonts w:ascii="Times New Roman" w:hAnsi="Times New Roman" w:cs="Times New Roman"/>
          <w:sz w:val="24"/>
          <w:szCs w:val="24"/>
        </w:rPr>
        <w:t xml:space="preserve">Дата </w:t>
      </w:r>
      <w:proofErr w:type="spellStart"/>
      <w:r w:rsidRPr="00406E7C">
        <w:rPr>
          <w:rFonts w:ascii="Times New Roman" w:hAnsi="Times New Roman" w:cs="Times New Roman"/>
          <w:sz w:val="24"/>
          <w:szCs w:val="24"/>
        </w:rPr>
        <w:t>проведення</w:t>
      </w:r>
      <w:proofErr w:type="spellEnd"/>
      <w:r w:rsidRPr="00406E7C">
        <w:rPr>
          <w:rFonts w:ascii="Times New Roman" w:hAnsi="Times New Roman" w:cs="Times New Roman"/>
          <w:sz w:val="24"/>
          <w:szCs w:val="24"/>
        </w:rPr>
        <w:t xml:space="preserve"> ________________ </w:t>
      </w:r>
      <w:proofErr w:type="spellStart"/>
      <w:r w:rsidRPr="00406E7C">
        <w:rPr>
          <w:rFonts w:ascii="Times New Roman" w:hAnsi="Times New Roman" w:cs="Times New Roman"/>
          <w:sz w:val="24"/>
          <w:szCs w:val="24"/>
        </w:rPr>
        <w:t>Клас</w:t>
      </w:r>
      <w:proofErr w:type="spellEnd"/>
      <w:proofErr w:type="gramStart"/>
      <w:r w:rsidRPr="00406E7C">
        <w:rPr>
          <w:rFonts w:ascii="Times New Roman" w:hAnsi="Times New Roman" w:cs="Times New Roman"/>
          <w:sz w:val="24"/>
          <w:szCs w:val="24"/>
        </w:rPr>
        <w:t xml:space="preserve">__________ </w:t>
      </w:r>
      <w:proofErr w:type="spellStart"/>
      <w:r w:rsidRPr="00406E7C">
        <w:rPr>
          <w:rFonts w:ascii="Times New Roman" w:hAnsi="Times New Roman" w:cs="Times New Roman"/>
          <w:sz w:val="24"/>
          <w:szCs w:val="24"/>
        </w:rPr>
        <w:t>К</w:t>
      </w:r>
      <w:proofErr w:type="gramEnd"/>
      <w:r w:rsidRPr="00406E7C">
        <w:rPr>
          <w:rFonts w:ascii="Times New Roman" w:hAnsi="Times New Roman" w:cs="Times New Roman"/>
          <w:sz w:val="24"/>
          <w:szCs w:val="24"/>
        </w:rPr>
        <w:t>ількість</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учнів</w:t>
      </w:r>
      <w:proofErr w:type="spellEnd"/>
      <w:r w:rsidRPr="00406E7C">
        <w:rPr>
          <w:rFonts w:ascii="Times New Roman" w:hAnsi="Times New Roman" w:cs="Times New Roman"/>
          <w:sz w:val="24"/>
          <w:szCs w:val="24"/>
        </w:rPr>
        <w:t xml:space="preserve"> у </w:t>
      </w:r>
      <w:proofErr w:type="spellStart"/>
      <w:r w:rsidRPr="00406E7C">
        <w:rPr>
          <w:rFonts w:ascii="Times New Roman" w:hAnsi="Times New Roman" w:cs="Times New Roman"/>
          <w:sz w:val="24"/>
          <w:szCs w:val="24"/>
        </w:rPr>
        <w:t>класі</w:t>
      </w:r>
      <w:proofErr w:type="spellEnd"/>
      <w:r w:rsidRPr="00406E7C">
        <w:rPr>
          <w:rFonts w:ascii="Times New Roman" w:hAnsi="Times New Roman" w:cs="Times New Roman"/>
          <w:sz w:val="24"/>
          <w:szCs w:val="24"/>
        </w:rPr>
        <w:t xml:space="preserve"> / з них </w:t>
      </w:r>
      <w:proofErr w:type="spellStart"/>
      <w:r w:rsidRPr="00406E7C">
        <w:rPr>
          <w:rFonts w:ascii="Times New Roman" w:hAnsi="Times New Roman" w:cs="Times New Roman"/>
          <w:sz w:val="24"/>
          <w:szCs w:val="24"/>
        </w:rPr>
        <w:t>присутні</w:t>
      </w:r>
      <w:proofErr w:type="spellEnd"/>
      <w:r w:rsidRPr="00406E7C">
        <w:rPr>
          <w:rFonts w:ascii="Times New Roman" w:hAnsi="Times New Roman" w:cs="Times New Roman"/>
          <w:sz w:val="24"/>
          <w:szCs w:val="24"/>
        </w:rPr>
        <w:t xml:space="preserve"> ______/_______ </w:t>
      </w:r>
    </w:p>
    <w:p w:rsidR="00406E7C" w:rsidRPr="00406E7C" w:rsidRDefault="00406E7C" w:rsidP="00406E7C">
      <w:pPr>
        <w:spacing w:after="0" w:line="240" w:lineRule="auto"/>
        <w:rPr>
          <w:rFonts w:ascii="Times New Roman" w:hAnsi="Times New Roman" w:cs="Times New Roman"/>
          <w:sz w:val="24"/>
          <w:szCs w:val="24"/>
        </w:rPr>
      </w:pPr>
      <w:proofErr w:type="spellStart"/>
      <w:r w:rsidRPr="00406E7C">
        <w:rPr>
          <w:rFonts w:ascii="Times New Roman" w:hAnsi="Times New Roman" w:cs="Times New Roman"/>
          <w:sz w:val="24"/>
          <w:szCs w:val="24"/>
        </w:rPr>
        <w:t>Кількість</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дітей</w:t>
      </w:r>
      <w:proofErr w:type="spellEnd"/>
      <w:r w:rsidRPr="00406E7C">
        <w:rPr>
          <w:rFonts w:ascii="Times New Roman" w:hAnsi="Times New Roman" w:cs="Times New Roman"/>
          <w:sz w:val="24"/>
          <w:szCs w:val="24"/>
        </w:rPr>
        <w:t xml:space="preserve"> з </w:t>
      </w:r>
      <w:proofErr w:type="spellStart"/>
      <w:r w:rsidRPr="00406E7C">
        <w:rPr>
          <w:rFonts w:ascii="Times New Roman" w:hAnsi="Times New Roman" w:cs="Times New Roman"/>
          <w:sz w:val="24"/>
          <w:szCs w:val="24"/>
        </w:rPr>
        <w:t>особливими</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освітніми</w:t>
      </w:r>
      <w:proofErr w:type="spellEnd"/>
      <w:r w:rsidRPr="00406E7C">
        <w:rPr>
          <w:rFonts w:ascii="Times New Roman" w:hAnsi="Times New Roman" w:cs="Times New Roman"/>
          <w:sz w:val="24"/>
          <w:szCs w:val="24"/>
        </w:rPr>
        <w:t xml:space="preserve"> потребами _________/ з них </w:t>
      </w:r>
      <w:proofErr w:type="spellStart"/>
      <w:r w:rsidRPr="00406E7C">
        <w:rPr>
          <w:rFonts w:ascii="Times New Roman" w:hAnsi="Times New Roman" w:cs="Times New Roman"/>
          <w:sz w:val="24"/>
          <w:szCs w:val="24"/>
        </w:rPr>
        <w:t>присутні</w:t>
      </w:r>
      <w:proofErr w:type="spellEnd"/>
      <w:r w:rsidRPr="00406E7C">
        <w:rPr>
          <w:rFonts w:ascii="Times New Roman" w:hAnsi="Times New Roman" w:cs="Times New Roman"/>
          <w:sz w:val="24"/>
          <w:szCs w:val="24"/>
        </w:rPr>
        <w:t xml:space="preserve"> ______/______</w:t>
      </w:r>
    </w:p>
    <w:p w:rsidR="00406E7C" w:rsidRPr="00406E7C" w:rsidRDefault="00406E7C" w:rsidP="00406E7C">
      <w:pPr>
        <w:spacing w:after="0" w:line="240" w:lineRule="auto"/>
        <w:rPr>
          <w:rFonts w:ascii="Times New Roman" w:hAnsi="Times New Roman" w:cs="Times New Roman"/>
          <w:sz w:val="24"/>
          <w:szCs w:val="24"/>
        </w:rPr>
      </w:pPr>
      <w:r w:rsidRPr="00406E7C">
        <w:rPr>
          <w:rFonts w:ascii="Times New Roman" w:hAnsi="Times New Roman" w:cs="Times New Roman"/>
          <w:sz w:val="24"/>
          <w:szCs w:val="24"/>
        </w:rPr>
        <w:t>Предмет (курс) _____________________________________________________</w:t>
      </w:r>
      <w:r>
        <w:rPr>
          <w:rFonts w:ascii="Times New Roman" w:hAnsi="Times New Roman" w:cs="Times New Roman"/>
          <w:sz w:val="24"/>
          <w:szCs w:val="24"/>
        </w:rPr>
        <w:t>_______________________</w:t>
      </w:r>
      <w:r>
        <w:rPr>
          <w:rFonts w:ascii="Times New Roman" w:hAnsi="Times New Roman" w:cs="Times New Roman"/>
          <w:sz w:val="24"/>
          <w:szCs w:val="24"/>
          <w:lang w:val="en-US"/>
        </w:rPr>
        <w:t>__________</w:t>
      </w:r>
      <w:r>
        <w:rPr>
          <w:rFonts w:ascii="Times New Roman" w:hAnsi="Times New Roman" w:cs="Times New Roman"/>
          <w:sz w:val="24"/>
          <w:szCs w:val="24"/>
        </w:rPr>
        <w:t>_</w:t>
      </w:r>
      <w:r w:rsidRPr="00406E7C">
        <w:rPr>
          <w:rFonts w:ascii="Times New Roman" w:hAnsi="Times New Roman" w:cs="Times New Roman"/>
          <w:sz w:val="24"/>
          <w:szCs w:val="24"/>
        </w:rPr>
        <w:t xml:space="preserve"> </w:t>
      </w:r>
    </w:p>
    <w:p w:rsidR="00406E7C" w:rsidRPr="00406E7C" w:rsidRDefault="00406E7C" w:rsidP="00406E7C">
      <w:pPr>
        <w:spacing w:after="0" w:line="240" w:lineRule="auto"/>
        <w:rPr>
          <w:rFonts w:ascii="Times New Roman" w:hAnsi="Times New Roman" w:cs="Times New Roman"/>
          <w:sz w:val="24"/>
          <w:szCs w:val="24"/>
        </w:rPr>
      </w:pPr>
      <w:r w:rsidRPr="00406E7C">
        <w:rPr>
          <w:rFonts w:ascii="Times New Roman" w:hAnsi="Times New Roman" w:cs="Times New Roman"/>
          <w:sz w:val="24"/>
          <w:szCs w:val="24"/>
        </w:rPr>
        <w:t xml:space="preserve">Тема </w:t>
      </w:r>
      <w:proofErr w:type="spellStart"/>
      <w:r w:rsidRPr="00406E7C">
        <w:rPr>
          <w:rFonts w:ascii="Times New Roman" w:hAnsi="Times New Roman" w:cs="Times New Roman"/>
          <w:sz w:val="24"/>
          <w:szCs w:val="24"/>
        </w:rPr>
        <w:t>навчального</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заняття</w:t>
      </w:r>
      <w:proofErr w:type="spellEnd"/>
      <w:r w:rsidRPr="00406E7C">
        <w:rPr>
          <w:rFonts w:ascii="Times New Roman" w:hAnsi="Times New Roman" w:cs="Times New Roman"/>
          <w:sz w:val="24"/>
          <w:szCs w:val="24"/>
        </w:rPr>
        <w:t xml:space="preserve"> </w:t>
      </w:r>
    </w:p>
    <w:p w:rsidR="00406E7C" w:rsidRPr="00406E7C" w:rsidRDefault="00406E7C" w:rsidP="00406E7C">
      <w:pPr>
        <w:spacing w:after="0" w:line="240" w:lineRule="auto"/>
        <w:rPr>
          <w:rFonts w:ascii="Times New Roman" w:hAnsi="Times New Roman" w:cs="Times New Roman"/>
          <w:sz w:val="24"/>
          <w:szCs w:val="24"/>
        </w:rPr>
      </w:pPr>
      <w:r w:rsidRPr="00406E7C">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lang w:val="en-US"/>
        </w:rPr>
        <w:t>____________</w:t>
      </w:r>
      <w:r w:rsidRPr="00406E7C">
        <w:rPr>
          <w:rFonts w:ascii="Times New Roman" w:hAnsi="Times New Roman" w:cs="Times New Roman"/>
          <w:sz w:val="24"/>
          <w:szCs w:val="24"/>
        </w:rPr>
        <w:t xml:space="preserve">_ </w:t>
      </w:r>
    </w:p>
    <w:p w:rsidR="00406E7C" w:rsidRPr="00406E7C" w:rsidRDefault="00406E7C" w:rsidP="00406E7C">
      <w:pPr>
        <w:spacing w:after="0" w:line="240" w:lineRule="auto"/>
        <w:rPr>
          <w:rFonts w:ascii="Times New Roman" w:hAnsi="Times New Roman" w:cs="Times New Roman"/>
          <w:sz w:val="24"/>
          <w:szCs w:val="24"/>
          <w:lang w:val="en-US"/>
        </w:rPr>
      </w:pPr>
      <w:r w:rsidRPr="00406E7C">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__________________</w:t>
      </w:r>
    </w:p>
    <w:p w:rsidR="00406E7C" w:rsidRPr="00406E7C" w:rsidRDefault="00406E7C" w:rsidP="00406E7C">
      <w:pPr>
        <w:spacing w:after="0" w:line="240" w:lineRule="auto"/>
        <w:rPr>
          <w:rFonts w:ascii="Times New Roman" w:hAnsi="Times New Roman" w:cs="Times New Roman"/>
          <w:sz w:val="24"/>
          <w:szCs w:val="24"/>
        </w:rPr>
      </w:pPr>
      <w:r w:rsidRPr="00406E7C">
        <w:rPr>
          <w:rFonts w:ascii="Times New Roman" w:hAnsi="Times New Roman" w:cs="Times New Roman"/>
          <w:sz w:val="24"/>
          <w:szCs w:val="24"/>
        </w:rPr>
        <w:t>_______________________________________________________________________________________</w:t>
      </w:r>
    </w:p>
    <w:p w:rsidR="00406E7C" w:rsidRPr="00406E7C" w:rsidRDefault="00406E7C" w:rsidP="00406E7C">
      <w:pPr>
        <w:spacing w:after="0" w:line="240" w:lineRule="auto"/>
        <w:rPr>
          <w:rFonts w:ascii="Times New Roman" w:hAnsi="Times New Roman" w:cs="Times New Roman"/>
          <w:sz w:val="24"/>
          <w:szCs w:val="24"/>
        </w:rPr>
      </w:pPr>
      <w:proofErr w:type="spellStart"/>
      <w:r w:rsidRPr="00406E7C">
        <w:rPr>
          <w:rFonts w:ascii="Times New Roman" w:hAnsi="Times New Roman" w:cs="Times New Roman"/>
          <w:sz w:val="24"/>
          <w:szCs w:val="24"/>
        </w:rPr>
        <w:t>Інструктаж</w:t>
      </w:r>
      <w:proofErr w:type="spellEnd"/>
      <w:r w:rsidRPr="00406E7C">
        <w:rPr>
          <w:rFonts w:ascii="Times New Roman" w:hAnsi="Times New Roman" w:cs="Times New Roman"/>
          <w:sz w:val="24"/>
          <w:szCs w:val="24"/>
        </w:rPr>
        <w:t xml:space="preserve"> з </w:t>
      </w:r>
      <w:proofErr w:type="spellStart"/>
      <w:r w:rsidRPr="00406E7C">
        <w:rPr>
          <w:rFonts w:ascii="Times New Roman" w:hAnsi="Times New Roman" w:cs="Times New Roman"/>
          <w:sz w:val="24"/>
          <w:szCs w:val="24"/>
        </w:rPr>
        <w:t>питань</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безпеки</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життєдіяльності</w:t>
      </w:r>
      <w:proofErr w:type="spellEnd"/>
      <w:r w:rsidRPr="00406E7C">
        <w:rPr>
          <w:rFonts w:ascii="Times New Roman" w:hAnsi="Times New Roman" w:cs="Times New Roman"/>
          <w:sz w:val="24"/>
          <w:szCs w:val="24"/>
        </w:rPr>
        <w:t xml:space="preserve"> (</w:t>
      </w:r>
      <w:proofErr w:type="gramStart"/>
      <w:r w:rsidRPr="00406E7C">
        <w:rPr>
          <w:rFonts w:ascii="Times New Roman" w:hAnsi="Times New Roman" w:cs="Times New Roman"/>
          <w:sz w:val="24"/>
          <w:szCs w:val="24"/>
        </w:rPr>
        <w:t>у</w:t>
      </w:r>
      <w:proofErr w:type="gram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разі</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необхідності</w:t>
      </w:r>
      <w:proofErr w:type="spellEnd"/>
      <w:r w:rsidRPr="00406E7C">
        <w:rPr>
          <w:rFonts w:ascii="Times New Roman" w:hAnsi="Times New Roman" w:cs="Times New Roman"/>
          <w:sz w:val="24"/>
          <w:szCs w:val="24"/>
        </w:rPr>
        <w:t xml:space="preserve">):  </w:t>
      </w:r>
    </w:p>
    <w:p w:rsidR="00406E7C" w:rsidRPr="00406E7C" w:rsidRDefault="00406E7C" w:rsidP="00406E7C">
      <w:pPr>
        <w:pStyle w:val="a3"/>
        <w:numPr>
          <w:ilvl w:val="0"/>
          <w:numId w:val="1"/>
        </w:numPr>
        <w:spacing w:after="0" w:line="240" w:lineRule="auto"/>
        <w:rPr>
          <w:rFonts w:ascii="Times New Roman" w:hAnsi="Times New Roman" w:cs="Times New Roman"/>
          <w:sz w:val="24"/>
          <w:szCs w:val="24"/>
        </w:rPr>
      </w:pPr>
      <w:r w:rsidRPr="00406E7C">
        <w:rPr>
          <w:rFonts w:ascii="Times New Roman" w:hAnsi="Times New Roman" w:cs="Times New Roman"/>
          <w:sz w:val="24"/>
          <w:szCs w:val="24"/>
        </w:rPr>
        <w:t xml:space="preserve">так; </w:t>
      </w:r>
    </w:p>
    <w:p w:rsidR="00406E7C" w:rsidRPr="00406E7C" w:rsidRDefault="00406E7C" w:rsidP="00406E7C">
      <w:pPr>
        <w:pStyle w:val="a3"/>
        <w:numPr>
          <w:ilvl w:val="0"/>
          <w:numId w:val="1"/>
        </w:numPr>
        <w:spacing w:after="0" w:line="240" w:lineRule="auto"/>
        <w:rPr>
          <w:rFonts w:ascii="Times New Roman" w:hAnsi="Times New Roman" w:cs="Times New Roman"/>
          <w:sz w:val="24"/>
          <w:szCs w:val="24"/>
        </w:rPr>
      </w:pPr>
      <w:proofErr w:type="spellStart"/>
      <w:proofErr w:type="gramStart"/>
      <w:r w:rsidRPr="00406E7C">
        <w:rPr>
          <w:rFonts w:ascii="Times New Roman" w:hAnsi="Times New Roman" w:cs="Times New Roman"/>
          <w:sz w:val="24"/>
          <w:szCs w:val="24"/>
        </w:rPr>
        <w:t>н</w:t>
      </w:r>
      <w:proofErr w:type="gramEnd"/>
      <w:r w:rsidRPr="00406E7C">
        <w:rPr>
          <w:rFonts w:ascii="Times New Roman" w:hAnsi="Times New Roman" w:cs="Times New Roman"/>
          <w:sz w:val="24"/>
          <w:szCs w:val="24"/>
        </w:rPr>
        <w:t>і</w:t>
      </w:r>
      <w:proofErr w:type="spellEnd"/>
    </w:p>
    <w:p w:rsidR="00406E7C" w:rsidRDefault="00406E7C" w:rsidP="00406E7C">
      <w:pPr>
        <w:spacing w:after="0" w:line="240" w:lineRule="auto"/>
        <w:rPr>
          <w:rFonts w:ascii="Times New Roman" w:hAnsi="Times New Roman" w:cs="Times New Roman"/>
          <w:sz w:val="24"/>
          <w:szCs w:val="24"/>
          <w:lang w:val="en-US"/>
        </w:rPr>
      </w:pPr>
    </w:p>
    <w:p w:rsidR="00C75F8D" w:rsidRPr="00406E7C" w:rsidRDefault="00406E7C" w:rsidP="00406E7C">
      <w:pPr>
        <w:spacing w:after="0" w:line="240" w:lineRule="auto"/>
        <w:jc w:val="both"/>
        <w:rPr>
          <w:rFonts w:ascii="Times New Roman" w:hAnsi="Times New Roman" w:cs="Times New Roman"/>
          <w:b/>
          <w:sz w:val="24"/>
          <w:szCs w:val="24"/>
        </w:rPr>
      </w:pPr>
      <w:r w:rsidRPr="00406E7C">
        <w:rPr>
          <w:rFonts w:ascii="Times New Roman" w:hAnsi="Times New Roman" w:cs="Times New Roman"/>
          <w:b/>
          <w:sz w:val="24"/>
          <w:szCs w:val="24"/>
        </w:rPr>
        <w:t xml:space="preserve">1. </w:t>
      </w:r>
      <w:proofErr w:type="spellStart"/>
      <w:proofErr w:type="gramStart"/>
      <w:r w:rsidRPr="00406E7C">
        <w:rPr>
          <w:rFonts w:ascii="Times New Roman" w:hAnsi="Times New Roman" w:cs="Times New Roman"/>
          <w:b/>
          <w:sz w:val="24"/>
          <w:szCs w:val="24"/>
        </w:rPr>
        <w:t>П</w:t>
      </w:r>
      <w:proofErr w:type="gramEnd"/>
      <w:r w:rsidRPr="00406E7C">
        <w:rPr>
          <w:rFonts w:ascii="Times New Roman" w:hAnsi="Times New Roman" w:cs="Times New Roman"/>
          <w:b/>
          <w:sz w:val="24"/>
          <w:szCs w:val="24"/>
        </w:rPr>
        <w:t>ід</w:t>
      </w:r>
      <w:proofErr w:type="spellEnd"/>
      <w:r w:rsidRPr="00406E7C">
        <w:rPr>
          <w:rFonts w:ascii="Times New Roman" w:hAnsi="Times New Roman" w:cs="Times New Roman"/>
          <w:b/>
          <w:sz w:val="24"/>
          <w:szCs w:val="24"/>
        </w:rPr>
        <w:t xml:space="preserve"> час </w:t>
      </w:r>
      <w:proofErr w:type="spellStart"/>
      <w:r w:rsidRPr="00406E7C">
        <w:rPr>
          <w:rFonts w:ascii="Times New Roman" w:hAnsi="Times New Roman" w:cs="Times New Roman"/>
          <w:b/>
          <w:sz w:val="24"/>
          <w:szCs w:val="24"/>
        </w:rPr>
        <w:t>проведення</w:t>
      </w:r>
      <w:proofErr w:type="spellEnd"/>
      <w:r w:rsidRPr="00406E7C">
        <w:rPr>
          <w:rFonts w:ascii="Times New Roman" w:hAnsi="Times New Roman" w:cs="Times New Roman"/>
          <w:b/>
          <w:sz w:val="24"/>
          <w:szCs w:val="24"/>
        </w:rPr>
        <w:t xml:space="preserve"> </w:t>
      </w:r>
      <w:proofErr w:type="spellStart"/>
      <w:r w:rsidRPr="00406E7C">
        <w:rPr>
          <w:rFonts w:ascii="Times New Roman" w:hAnsi="Times New Roman" w:cs="Times New Roman"/>
          <w:b/>
          <w:sz w:val="24"/>
          <w:szCs w:val="24"/>
        </w:rPr>
        <w:t>навчального</w:t>
      </w:r>
      <w:proofErr w:type="spellEnd"/>
      <w:r w:rsidRPr="00406E7C">
        <w:rPr>
          <w:rFonts w:ascii="Times New Roman" w:hAnsi="Times New Roman" w:cs="Times New Roman"/>
          <w:b/>
          <w:sz w:val="24"/>
          <w:szCs w:val="24"/>
        </w:rPr>
        <w:t xml:space="preserve"> </w:t>
      </w:r>
      <w:proofErr w:type="spellStart"/>
      <w:r w:rsidRPr="00406E7C">
        <w:rPr>
          <w:rFonts w:ascii="Times New Roman" w:hAnsi="Times New Roman" w:cs="Times New Roman"/>
          <w:b/>
          <w:sz w:val="24"/>
          <w:szCs w:val="24"/>
        </w:rPr>
        <w:t>заняття</w:t>
      </w:r>
      <w:proofErr w:type="spellEnd"/>
      <w:r w:rsidRPr="00406E7C">
        <w:rPr>
          <w:rFonts w:ascii="Times New Roman" w:hAnsi="Times New Roman" w:cs="Times New Roman"/>
          <w:b/>
          <w:sz w:val="24"/>
          <w:szCs w:val="24"/>
        </w:rPr>
        <w:t xml:space="preserve"> </w:t>
      </w:r>
      <w:proofErr w:type="spellStart"/>
      <w:r w:rsidRPr="00406E7C">
        <w:rPr>
          <w:rFonts w:ascii="Times New Roman" w:hAnsi="Times New Roman" w:cs="Times New Roman"/>
          <w:b/>
          <w:sz w:val="24"/>
          <w:szCs w:val="24"/>
        </w:rPr>
        <w:t>спостерігався</w:t>
      </w:r>
      <w:proofErr w:type="spellEnd"/>
      <w:r w:rsidRPr="00406E7C">
        <w:rPr>
          <w:rFonts w:ascii="Times New Roman" w:hAnsi="Times New Roman" w:cs="Times New Roman"/>
          <w:b/>
          <w:sz w:val="24"/>
          <w:szCs w:val="24"/>
        </w:rPr>
        <w:t xml:space="preserve"> </w:t>
      </w:r>
      <w:proofErr w:type="spellStart"/>
      <w:r w:rsidRPr="00406E7C">
        <w:rPr>
          <w:rFonts w:ascii="Times New Roman" w:hAnsi="Times New Roman" w:cs="Times New Roman"/>
          <w:b/>
          <w:sz w:val="24"/>
          <w:szCs w:val="24"/>
        </w:rPr>
        <w:t>розвиток</w:t>
      </w:r>
      <w:proofErr w:type="spellEnd"/>
      <w:r w:rsidRPr="00406E7C">
        <w:rPr>
          <w:rFonts w:ascii="Times New Roman" w:hAnsi="Times New Roman" w:cs="Times New Roman"/>
          <w:b/>
          <w:sz w:val="24"/>
          <w:szCs w:val="24"/>
        </w:rPr>
        <w:t xml:space="preserve"> і </w:t>
      </w:r>
      <w:proofErr w:type="spellStart"/>
      <w:r w:rsidRPr="00406E7C">
        <w:rPr>
          <w:rFonts w:ascii="Times New Roman" w:hAnsi="Times New Roman" w:cs="Times New Roman"/>
          <w:b/>
          <w:sz w:val="24"/>
          <w:szCs w:val="24"/>
        </w:rPr>
        <w:t>формування</w:t>
      </w:r>
      <w:proofErr w:type="spellEnd"/>
      <w:r w:rsidRPr="00406E7C">
        <w:rPr>
          <w:rFonts w:ascii="Times New Roman" w:hAnsi="Times New Roman" w:cs="Times New Roman"/>
          <w:b/>
          <w:sz w:val="24"/>
          <w:szCs w:val="24"/>
        </w:rPr>
        <w:t xml:space="preserve"> </w:t>
      </w:r>
      <w:proofErr w:type="spellStart"/>
      <w:r w:rsidRPr="00406E7C">
        <w:rPr>
          <w:rFonts w:ascii="Times New Roman" w:hAnsi="Times New Roman" w:cs="Times New Roman"/>
          <w:b/>
          <w:sz w:val="24"/>
          <w:szCs w:val="24"/>
        </w:rPr>
        <w:t>ключових</w:t>
      </w:r>
      <w:proofErr w:type="spellEnd"/>
      <w:r w:rsidRPr="00406E7C">
        <w:rPr>
          <w:rFonts w:ascii="Times New Roman" w:hAnsi="Times New Roman" w:cs="Times New Roman"/>
          <w:b/>
          <w:sz w:val="24"/>
          <w:szCs w:val="24"/>
        </w:rPr>
        <w:t xml:space="preserve"> компетентностей:</w:t>
      </w:r>
    </w:p>
    <w:tbl>
      <w:tblPr>
        <w:tblStyle w:val="a4"/>
        <w:tblW w:w="0" w:type="auto"/>
        <w:tblLook w:val="04A0" w:firstRow="1" w:lastRow="0" w:firstColumn="1" w:lastColumn="0" w:noHBand="0" w:noVBand="1"/>
      </w:tblPr>
      <w:tblGrid>
        <w:gridCol w:w="7602"/>
        <w:gridCol w:w="586"/>
        <w:gridCol w:w="2517"/>
      </w:tblGrid>
      <w:tr w:rsidR="00406E7C" w:rsidTr="00406E7C">
        <w:tc>
          <w:tcPr>
            <w:tcW w:w="7602" w:type="dxa"/>
          </w:tcPr>
          <w:p w:rsidR="00406E7C" w:rsidRDefault="00406E7C" w:rsidP="00406E7C">
            <w:pPr>
              <w:jc w:val="center"/>
              <w:rPr>
                <w:rFonts w:ascii="Times New Roman" w:hAnsi="Times New Roman" w:cs="Times New Roman"/>
                <w:sz w:val="24"/>
                <w:szCs w:val="24"/>
              </w:rPr>
            </w:pPr>
            <w:proofErr w:type="spellStart"/>
            <w:r w:rsidRPr="00406E7C">
              <w:rPr>
                <w:rFonts w:ascii="Times New Roman" w:hAnsi="Times New Roman" w:cs="Times New Roman"/>
                <w:sz w:val="24"/>
                <w:szCs w:val="24"/>
              </w:rPr>
              <w:t>Ключова</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компетентність</w:t>
            </w:r>
            <w:proofErr w:type="spellEnd"/>
          </w:p>
        </w:tc>
        <w:tc>
          <w:tcPr>
            <w:tcW w:w="586" w:type="dxa"/>
          </w:tcPr>
          <w:p w:rsidR="00406E7C" w:rsidRDefault="00406E7C" w:rsidP="00406E7C">
            <w:pPr>
              <w:jc w:val="center"/>
              <w:rPr>
                <w:rFonts w:ascii="Times New Roman" w:hAnsi="Times New Roman" w:cs="Times New Roman"/>
                <w:sz w:val="24"/>
                <w:szCs w:val="24"/>
              </w:rPr>
            </w:pPr>
            <w:r w:rsidRPr="00406E7C">
              <w:rPr>
                <w:rFonts w:ascii="Times New Roman" w:hAnsi="Times New Roman" w:cs="Times New Roman"/>
                <w:sz w:val="24"/>
                <w:szCs w:val="24"/>
              </w:rPr>
              <w:t>Так</w:t>
            </w:r>
          </w:p>
        </w:tc>
        <w:tc>
          <w:tcPr>
            <w:tcW w:w="2517" w:type="dxa"/>
          </w:tcPr>
          <w:p w:rsidR="00406E7C" w:rsidRPr="00406E7C" w:rsidRDefault="00406E7C" w:rsidP="00406E7C">
            <w:pPr>
              <w:jc w:val="center"/>
              <w:rPr>
                <w:rFonts w:ascii="Times New Roman" w:hAnsi="Times New Roman" w:cs="Times New Roman"/>
                <w:sz w:val="24"/>
                <w:szCs w:val="24"/>
                <w:lang w:val="en-US"/>
              </w:rPr>
            </w:pPr>
            <w:proofErr w:type="spellStart"/>
            <w:r>
              <w:rPr>
                <w:rFonts w:ascii="Times New Roman" w:hAnsi="Times New Roman" w:cs="Times New Roman"/>
                <w:sz w:val="24"/>
                <w:szCs w:val="24"/>
              </w:rPr>
              <w:t>Примітки</w:t>
            </w:r>
            <w:proofErr w:type="spellEnd"/>
          </w:p>
        </w:tc>
      </w:tr>
      <w:tr w:rsidR="00406E7C" w:rsidTr="00406E7C">
        <w:tc>
          <w:tcPr>
            <w:tcW w:w="7602" w:type="dxa"/>
          </w:tcPr>
          <w:p w:rsidR="00406E7C" w:rsidRPr="00406E7C" w:rsidRDefault="00406E7C" w:rsidP="00406E7C">
            <w:pPr>
              <w:jc w:val="both"/>
              <w:rPr>
                <w:rFonts w:ascii="Times New Roman" w:hAnsi="Times New Roman" w:cs="Times New Roman"/>
                <w:sz w:val="24"/>
                <w:szCs w:val="24"/>
                <w:lang w:val="en-US"/>
              </w:rPr>
            </w:pPr>
            <w:proofErr w:type="spellStart"/>
            <w:r>
              <w:rPr>
                <w:rFonts w:ascii="Times New Roman" w:hAnsi="Times New Roman" w:cs="Times New Roman"/>
                <w:sz w:val="24"/>
                <w:szCs w:val="24"/>
              </w:rPr>
              <w:t>Спілкування</w:t>
            </w:r>
            <w:proofErr w:type="spellEnd"/>
            <w:r>
              <w:rPr>
                <w:rFonts w:ascii="Times New Roman" w:hAnsi="Times New Roman" w:cs="Times New Roman"/>
                <w:sz w:val="24"/>
                <w:szCs w:val="24"/>
              </w:rPr>
              <w:t xml:space="preserve"> державною </w:t>
            </w:r>
            <w:proofErr w:type="spellStart"/>
            <w:r>
              <w:rPr>
                <w:rFonts w:ascii="Times New Roman" w:hAnsi="Times New Roman" w:cs="Times New Roman"/>
                <w:sz w:val="24"/>
                <w:szCs w:val="24"/>
              </w:rPr>
              <w:t>мовою</w:t>
            </w:r>
            <w:proofErr w:type="spellEnd"/>
            <w:r>
              <w:rPr>
                <w:rFonts w:ascii="Times New Roman" w:hAnsi="Times New Roman" w:cs="Times New Roman"/>
                <w:sz w:val="24"/>
                <w:szCs w:val="24"/>
              </w:rPr>
              <w:t xml:space="preserve">   </w:t>
            </w:r>
          </w:p>
        </w:tc>
        <w:tc>
          <w:tcPr>
            <w:tcW w:w="586" w:type="dxa"/>
          </w:tcPr>
          <w:p w:rsidR="00406E7C" w:rsidRDefault="00406E7C" w:rsidP="00406E7C">
            <w:pPr>
              <w:jc w:val="both"/>
              <w:rPr>
                <w:rFonts w:ascii="Times New Roman" w:hAnsi="Times New Roman" w:cs="Times New Roman"/>
                <w:sz w:val="24"/>
                <w:szCs w:val="24"/>
              </w:rPr>
            </w:pPr>
          </w:p>
        </w:tc>
        <w:tc>
          <w:tcPr>
            <w:tcW w:w="2517" w:type="dxa"/>
          </w:tcPr>
          <w:p w:rsidR="00406E7C" w:rsidRDefault="00406E7C" w:rsidP="00406E7C">
            <w:pPr>
              <w:jc w:val="both"/>
              <w:rPr>
                <w:rFonts w:ascii="Times New Roman" w:hAnsi="Times New Roman" w:cs="Times New Roman"/>
                <w:sz w:val="24"/>
                <w:szCs w:val="24"/>
              </w:rPr>
            </w:pPr>
          </w:p>
        </w:tc>
      </w:tr>
      <w:tr w:rsidR="00406E7C" w:rsidTr="00406E7C">
        <w:tc>
          <w:tcPr>
            <w:tcW w:w="7602" w:type="dxa"/>
          </w:tcPr>
          <w:p w:rsidR="00406E7C" w:rsidRPr="00406E7C" w:rsidRDefault="00406E7C" w:rsidP="00406E7C">
            <w:pPr>
              <w:jc w:val="both"/>
              <w:rPr>
                <w:rFonts w:ascii="Times New Roman" w:hAnsi="Times New Roman" w:cs="Times New Roman"/>
                <w:sz w:val="24"/>
                <w:szCs w:val="24"/>
                <w:lang w:val="en-US"/>
              </w:rPr>
            </w:pPr>
            <w:proofErr w:type="spellStart"/>
            <w:r w:rsidRPr="00406E7C">
              <w:rPr>
                <w:rFonts w:ascii="Times New Roman" w:hAnsi="Times New Roman" w:cs="Times New Roman"/>
                <w:sz w:val="24"/>
                <w:szCs w:val="24"/>
              </w:rPr>
              <w:t>С</w:t>
            </w:r>
            <w:r>
              <w:rPr>
                <w:rFonts w:ascii="Times New Roman" w:hAnsi="Times New Roman" w:cs="Times New Roman"/>
                <w:sz w:val="24"/>
                <w:szCs w:val="24"/>
              </w:rPr>
              <w:t>пілкування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іноземними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мовами</w:t>
            </w:r>
            <w:proofErr w:type="spellEnd"/>
            <w:r>
              <w:rPr>
                <w:rFonts w:ascii="Times New Roman" w:hAnsi="Times New Roman" w:cs="Times New Roman"/>
                <w:sz w:val="24"/>
                <w:szCs w:val="24"/>
              </w:rPr>
              <w:t xml:space="preserve">   </w:t>
            </w:r>
          </w:p>
        </w:tc>
        <w:tc>
          <w:tcPr>
            <w:tcW w:w="586" w:type="dxa"/>
          </w:tcPr>
          <w:p w:rsidR="00406E7C" w:rsidRDefault="00406E7C" w:rsidP="00406E7C">
            <w:pPr>
              <w:jc w:val="both"/>
              <w:rPr>
                <w:rFonts w:ascii="Times New Roman" w:hAnsi="Times New Roman" w:cs="Times New Roman"/>
                <w:sz w:val="24"/>
                <w:szCs w:val="24"/>
              </w:rPr>
            </w:pPr>
          </w:p>
        </w:tc>
        <w:tc>
          <w:tcPr>
            <w:tcW w:w="2517" w:type="dxa"/>
          </w:tcPr>
          <w:p w:rsidR="00406E7C" w:rsidRDefault="00406E7C" w:rsidP="00406E7C">
            <w:pPr>
              <w:jc w:val="both"/>
              <w:rPr>
                <w:rFonts w:ascii="Times New Roman" w:hAnsi="Times New Roman" w:cs="Times New Roman"/>
                <w:sz w:val="24"/>
                <w:szCs w:val="24"/>
              </w:rPr>
            </w:pPr>
          </w:p>
        </w:tc>
      </w:tr>
      <w:tr w:rsidR="00406E7C" w:rsidTr="00406E7C">
        <w:tc>
          <w:tcPr>
            <w:tcW w:w="7602" w:type="dxa"/>
          </w:tcPr>
          <w:p w:rsidR="00406E7C" w:rsidRPr="00406E7C" w:rsidRDefault="00406E7C" w:rsidP="00406E7C">
            <w:pPr>
              <w:jc w:val="both"/>
              <w:rPr>
                <w:rFonts w:ascii="Times New Roman" w:hAnsi="Times New Roman" w:cs="Times New Roman"/>
                <w:sz w:val="24"/>
                <w:szCs w:val="24"/>
                <w:lang w:val="en-US"/>
              </w:rPr>
            </w:pPr>
            <w:proofErr w:type="spellStart"/>
            <w:r w:rsidRPr="00406E7C">
              <w:rPr>
                <w:rFonts w:ascii="Times New Roman" w:hAnsi="Times New Roman" w:cs="Times New Roman"/>
                <w:sz w:val="24"/>
                <w:szCs w:val="24"/>
              </w:rPr>
              <w:t>Математ</w:t>
            </w:r>
            <w:r>
              <w:rPr>
                <w:rFonts w:ascii="Times New Roman" w:hAnsi="Times New Roman" w:cs="Times New Roman"/>
                <w:sz w:val="24"/>
                <w:szCs w:val="24"/>
              </w:rPr>
              <w:t>ична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грамотність</w:t>
            </w:r>
            <w:proofErr w:type="spellEnd"/>
            <w:r>
              <w:rPr>
                <w:rFonts w:ascii="Times New Roman" w:hAnsi="Times New Roman" w:cs="Times New Roman"/>
                <w:sz w:val="24"/>
                <w:szCs w:val="24"/>
              </w:rPr>
              <w:t xml:space="preserve">   </w:t>
            </w:r>
          </w:p>
        </w:tc>
        <w:tc>
          <w:tcPr>
            <w:tcW w:w="586" w:type="dxa"/>
          </w:tcPr>
          <w:p w:rsidR="00406E7C" w:rsidRDefault="00406E7C" w:rsidP="00406E7C">
            <w:pPr>
              <w:jc w:val="both"/>
              <w:rPr>
                <w:rFonts w:ascii="Times New Roman" w:hAnsi="Times New Roman" w:cs="Times New Roman"/>
                <w:sz w:val="24"/>
                <w:szCs w:val="24"/>
              </w:rPr>
            </w:pPr>
          </w:p>
        </w:tc>
        <w:tc>
          <w:tcPr>
            <w:tcW w:w="2517" w:type="dxa"/>
          </w:tcPr>
          <w:p w:rsidR="00406E7C" w:rsidRDefault="00406E7C" w:rsidP="00406E7C">
            <w:pPr>
              <w:jc w:val="both"/>
              <w:rPr>
                <w:rFonts w:ascii="Times New Roman" w:hAnsi="Times New Roman" w:cs="Times New Roman"/>
                <w:sz w:val="24"/>
                <w:szCs w:val="24"/>
              </w:rPr>
            </w:pPr>
          </w:p>
        </w:tc>
      </w:tr>
      <w:tr w:rsidR="00406E7C" w:rsidTr="00406E7C">
        <w:tc>
          <w:tcPr>
            <w:tcW w:w="7602" w:type="dxa"/>
          </w:tcPr>
          <w:p w:rsidR="00406E7C" w:rsidRPr="00406E7C" w:rsidRDefault="00406E7C" w:rsidP="00406E7C">
            <w:pPr>
              <w:jc w:val="both"/>
              <w:rPr>
                <w:rFonts w:ascii="Times New Roman" w:hAnsi="Times New Roman" w:cs="Times New Roman"/>
                <w:sz w:val="24"/>
                <w:szCs w:val="24"/>
              </w:rPr>
            </w:pPr>
            <w:proofErr w:type="spellStart"/>
            <w:r w:rsidRPr="00406E7C">
              <w:rPr>
                <w:rFonts w:ascii="Times New Roman" w:hAnsi="Times New Roman" w:cs="Times New Roman"/>
                <w:sz w:val="24"/>
                <w:szCs w:val="24"/>
              </w:rPr>
              <w:t>Компетентнос</w:t>
            </w:r>
            <w:r>
              <w:rPr>
                <w:rFonts w:ascii="Times New Roman" w:hAnsi="Times New Roman" w:cs="Times New Roman"/>
                <w:sz w:val="24"/>
                <w:szCs w:val="24"/>
              </w:rPr>
              <w:t>ті</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галузі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природничих</w:t>
            </w:r>
            <w:proofErr w:type="spellEnd"/>
            <w:r>
              <w:rPr>
                <w:rFonts w:ascii="Times New Roman" w:hAnsi="Times New Roman" w:cs="Times New Roman"/>
                <w:sz w:val="24"/>
                <w:szCs w:val="24"/>
              </w:rPr>
              <w:t xml:space="preserve"> наук   </w:t>
            </w:r>
          </w:p>
        </w:tc>
        <w:tc>
          <w:tcPr>
            <w:tcW w:w="586" w:type="dxa"/>
          </w:tcPr>
          <w:p w:rsidR="00406E7C" w:rsidRDefault="00406E7C" w:rsidP="00406E7C">
            <w:pPr>
              <w:jc w:val="both"/>
              <w:rPr>
                <w:rFonts w:ascii="Times New Roman" w:hAnsi="Times New Roman" w:cs="Times New Roman"/>
                <w:sz w:val="24"/>
                <w:szCs w:val="24"/>
              </w:rPr>
            </w:pPr>
          </w:p>
        </w:tc>
        <w:tc>
          <w:tcPr>
            <w:tcW w:w="2517" w:type="dxa"/>
          </w:tcPr>
          <w:p w:rsidR="00406E7C" w:rsidRDefault="00406E7C" w:rsidP="00406E7C">
            <w:pPr>
              <w:jc w:val="both"/>
              <w:rPr>
                <w:rFonts w:ascii="Times New Roman" w:hAnsi="Times New Roman" w:cs="Times New Roman"/>
                <w:sz w:val="24"/>
                <w:szCs w:val="24"/>
              </w:rPr>
            </w:pPr>
          </w:p>
        </w:tc>
      </w:tr>
      <w:tr w:rsidR="00406E7C" w:rsidTr="00406E7C">
        <w:tc>
          <w:tcPr>
            <w:tcW w:w="7602" w:type="dxa"/>
          </w:tcPr>
          <w:p w:rsidR="00406E7C" w:rsidRPr="00406E7C" w:rsidRDefault="00406E7C" w:rsidP="00406E7C">
            <w:pPr>
              <w:jc w:val="both"/>
              <w:rPr>
                <w:rFonts w:ascii="Times New Roman" w:hAnsi="Times New Roman" w:cs="Times New Roman"/>
                <w:sz w:val="24"/>
                <w:szCs w:val="24"/>
                <w:lang w:val="en-US"/>
              </w:rPr>
            </w:pPr>
            <w:proofErr w:type="spellStart"/>
            <w:r>
              <w:rPr>
                <w:rFonts w:ascii="Times New Roman" w:hAnsi="Times New Roman" w:cs="Times New Roman"/>
                <w:sz w:val="24"/>
                <w:szCs w:val="24"/>
              </w:rPr>
              <w:t>Екологічна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компетентність</w:t>
            </w:r>
            <w:proofErr w:type="spellEnd"/>
            <w:r>
              <w:rPr>
                <w:rFonts w:ascii="Times New Roman" w:hAnsi="Times New Roman" w:cs="Times New Roman"/>
                <w:sz w:val="24"/>
                <w:szCs w:val="24"/>
              </w:rPr>
              <w:t xml:space="preserve">   </w:t>
            </w:r>
          </w:p>
        </w:tc>
        <w:tc>
          <w:tcPr>
            <w:tcW w:w="586" w:type="dxa"/>
          </w:tcPr>
          <w:p w:rsidR="00406E7C" w:rsidRDefault="00406E7C" w:rsidP="00406E7C">
            <w:pPr>
              <w:jc w:val="both"/>
              <w:rPr>
                <w:rFonts w:ascii="Times New Roman" w:hAnsi="Times New Roman" w:cs="Times New Roman"/>
                <w:sz w:val="24"/>
                <w:szCs w:val="24"/>
              </w:rPr>
            </w:pPr>
          </w:p>
        </w:tc>
        <w:tc>
          <w:tcPr>
            <w:tcW w:w="2517" w:type="dxa"/>
          </w:tcPr>
          <w:p w:rsidR="00406E7C" w:rsidRDefault="00406E7C" w:rsidP="00406E7C">
            <w:pPr>
              <w:jc w:val="both"/>
              <w:rPr>
                <w:rFonts w:ascii="Times New Roman" w:hAnsi="Times New Roman" w:cs="Times New Roman"/>
                <w:sz w:val="24"/>
                <w:szCs w:val="24"/>
              </w:rPr>
            </w:pPr>
          </w:p>
        </w:tc>
      </w:tr>
      <w:tr w:rsidR="00406E7C" w:rsidTr="00406E7C">
        <w:tc>
          <w:tcPr>
            <w:tcW w:w="7602" w:type="dxa"/>
          </w:tcPr>
          <w:p w:rsidR="00406E7C" w:rsidRPr="00406E7C" w:rsidRDefault="00406E7C" w:rsidP="00406E7C">
            <w:pPr>
              <w:jc w:val="both"/>
              <w:rPr>
                <w:rFonts w:ascii="Times New Roman" w:hAnsi="Times New Roman" w:cs="Times New Roman"/>
                <w:sz w:val="24"/>
                <w:szCs w:val="24"/>
                <w:lang w:val="en-US"/>
              </w:rPr>
            </w:pPr>
            <w:proofErr w:type="spellStart"/>
            <w:r w:rsidRPr="00406E7C">
              <w:rPr>
                <w:rFonts w:ascii="Times New Roman" w:hAnsi="Times New Roman" w:cs="Times New Roman"/>
                <w:sz w:val="24"/>
                <w:szCs w:val="24"/>
              </w:rPr>
              <w:t>Інформаційн</w:t>
            </w:r>
            <w:r>
              <w:rPr>
                <w:rFonts w:ascii="Times New Roman" w:hAnsi="Times New Roman" w:cs="Times New Roman"/>
                <w:sz w:val="24"/>
                <w:szCs w:val="24"/>
              </w:rPr>
              <w:t>о-комунікаційна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компетентність</w:t>
            </w:r>
            <w:proofErr w:type="spellEnd"/>
            <w:r>
              <w:rPr>
                <w:rFonts w:ascii="Times New Roman" w:hAnsi="Times New Roman" w:cs="Times New Roman"/>
                <w:sz w:val="24"/>
                <w:szCs w:val="24"/>
              </w:rPr>
              <w:t xml:space="preserve"> </w:t>
            </w:r>
          </w:p>
        </w:tc>
        <w:tc>
          <w:tcPr>
            <w:tcW w:w="586" w:type="dxa"/>
          </w:tcPr>
          <w:p w:rsidR="00406E7C" w:rsidRDefault="00406E7C" w:rsidP="00406E7C">
            <w:pPr>
              <w:jc w:val="both"/>
              <w:rPr>
                <w:rFonts w:ascii="Times New Roman" w:hAnsi="Times New Roman" w:cs="Times New Roman"/>
                <w:sz w:val="24"/>
                <w:szCs w:val="24"/>
              </w:rPr>
            </w:pPr>
          </w:p>
        </w:tc>
        <w:tc>
          <w:tcPr>
            <w:tcW w:w="2517" w:type="dxa"/>
          </w:tcPr>
          <w:p w:rsidR="00406E7C" w:rsidRDefault="00406E7C" w:rsidP="00406E7C">
            <w:pPr>
              <w:jc w:val="both"/>
              <w:rPr>
                <w:rFonts w:ascii="Times New Roman" w:hAnsi="Times New Roman" w:cs="Times New Roman"/>
                <w:sz w:val="24"/>
                <w:szCs w:val="24"/>
              </w:rPr>
            </w:pPr>
          </w:p>
        </w:tc>
      </w:tr>
      <w:tr w:rsidR="00406E7C" w:rsidTr="00406E7C">
        <w:tc>
          <w:tcPr>
            <w:tcW w:w="7602" w:type="dxa"/>
          </w:tcPr>
          <w:p w:rsidR="00406E7C" w:rsidRPr="00406E7C" w:rsidRDefault="00406E7C" w:rsidP="00406E7C">
            <w:pPr>
              <w:jc w:val="both"/>
              <w:rPr>
                <w:rFonts w:ascii="Times New Roman" w:hAnsi="Times New Roman" w:cs="Times New Roman"/>
                <w:sz w:val="24"/>
                <w:szCs w:val="24"/>
                <w:lang w:val="en-US"/>
              </w:rPr>
            </w:pPr>
            <w:proofErr w:type="spellStart"/>
            <w:r>
              <w:rPr>
                <w:rFonts w:ascii="Times New Roman" w:hAnsi="Times New Roman" w:cs="Times New Roman"/>
                <w:sz w:val="24"/>
                <w:szCs w:val="24"/>
              </w:rPr>
              <w:t>Навчання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впродовж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життя</w:t>
            </w:r>
            <w:proofErr w:type="spellEnd"/>
            <w:r>
              <w:rPr>
                <w:rFonts w:ascii="Times New Roman" w:hAnsi="Times New Roman" w:cs="Times New Roman"/>
                <w:sz w:val="24"/>
                <w:szCs w:val="24"/>
              </w:rPr>
              <w:t xml:space="preserve">   </w:t>
            </w:r>
          </w:p>
        </w:tc>
        <w:tc>
          <w:tcPr>
            <w:tcW w:w="586" w:type="dxa"/>
          </w:tcPr>
          <w:p w:rsidR="00406E7C" w:rsidRDefault="00406E7C" w:rsidP="00406E7C">
            <w:pPr>
              <w:jc w:val="both"/>
              <w:rPr>
                <w:rFonts w:ascii="Times New Roman" w:hAnsi="Times New Roman" w:cs="Times New Roman"/>
                <w:sz w:val="24"/>
                <w:szCs w:val="24"/>
              </w:rPr>
            </w:pPr>
          </w:p>
        </w:tc>
        <w:tc>
          <w:tcPr>
            <w:tcW w:w="2517" w:type="dxa"/>
          </w:tcPr>
          <w:p w:rsidR="00406E7C" w:rsidRDefault="00406E7C" w:rsidP="00406E7C">
            <w:pPr>
              <w:jc w:val="both"/>
              <w:rPr>
                <w:rFonts w:ascii="Times New Roman" w:hAnsi="Times New Roman" w:cs="Times New Roman"/>
                <w:sz w:val="24"/>
                <w:szCs w:val="24"/>
              </w:rPr>
            </w:pPr>
          </w:p>
        </w:tc>
      </w:tr>
      <w:tr w:rsidR="00406E7C" w:rsidTr="00406E7C">
        <w:tc>
          <w:tcPr>
            <w:tcW w:w="7602" w:type="dxa"/>
          </w:tcPr>
          <w:p w:rsidR="00406E7C" w:rsidRPr="00406E7C" w:rsidRDefault="00406E7C" w:rsidP="00406E7C">
            <w:pPr>
              <w:jc w:val="both"/>
              <w:rPr>
                <w:rFonts w:ascii="Times New Roman" w:hAnsi="Times New Roman" w:cs="Times New Roman"/>
                <w:sz w:val="24"/>
                <w:szCs w:val="24"/>
                <w:lang w:val="en-US"/>
              </w:rPr>
            </w:pPr>
            <w:proofErr w:type="spellStart"/>
            <w:r>
              <w:rPr>
                <w:rFonts w:ascii="Times New Roman" w:hAnsi="Times New Roman" w:cs="Times New Roman"/>
                <w:sz w:val="24"/>
                <w:szCs w:val="24"/>
              </w:rPr>
              <w:t>Громадянська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компетентність</w:t>
            </w:r>
            <w:proofErr w:type="spellEnd"/>
            <w:r>
              <w:rPr>
                <w:rFonts w:ascii="Times New Roman" w:hAnsi="Times New Roman" w:cs="Times New Roman"/>
                <w:sz w:val="24"/>
                <w:szCs w:val="24"/>
              </w:rPr>
              <w:t xml:space="preserve">   </w:t>
            </w:r>
          </w:p>
        </w:tc>
        <w:tc>
          <w:tcPr>
            <w:tcW w:w="586" w:type="dxa"/>
          </w:tcPr>
          <w:p w:rsidR="00406E7C" w:rsidRDefault="00406E7C" w:rsidP="00406E7C">
            <w:pPr>
              <w:jc w:val="both"/>
              <w:rPr>
                <w:rFonts w:ascii="Times New Roman" w:hAnsi="Times New Roman" w:cs="Times New Roman"/>
                <w:sz w:val="24"/>
                <w:szCs w:val="24"/>
              </w:rPr>
            </w:pPr>
          </w:p>
        </w:tc>
        <w:tc>
          <w:tcPr>
            <w:tcW w:w="2517" w:type="dxa"/>
          </w:tcPr>
          <w:p w:rsidR="00406E7C" w:rsidRDefault="00406E7C" w:rsidP="00406E7C">
            <w:pPr>
              <w:jc w:val="both"/>
              <w:rPr>
                <w:rFonts w:ascii="Times New Roman" w:hAnsi="Times New Roman" w:cs="Times New Roman"/>
                <w:sz w:val="24"/>
                <w:szCs w:val="24"/>
              </w:rPr>
            </w:pPr>
          </w:p>
        </w:tc>
      </w:tr>
      <w:tr w:rsidR="00406E7C" w:rsidTr="00406E7C">
        <w:tc>
          <w:tcPr>
            <w:tcW w:w="7602" w:type="dxa"/>
          </w:tcPr>
          <w:p w:rsidR="00406E7C" w:rsidRPr="00406E7C" w:rsidRDefault="00406E7C" w:rsidP="00406E7C">
            <w:pPr>
              <w:jc w:val="both"/>
              <w:rPr>
                <w:rFonts w:ascii="Times New Roman" w:hAnsi="Times New Roman" w:cs="Times New Roman"/>
                <w:sz w:val="24"/>
                <w:szCs w:val="24"/>
                <w:lang w:val="en-US"/>
              </w:rPr>
            </w:pPr>
            <w:r>
              <w:rPr>
                <w:rFonts w:ascii="Times New Roman" w:hAnsi="Times New Roman" w:cs="Times New Roman"/>
                <w:sz w:val="24"/>
                <w:szCs w:val="24"/>
              </w:rPr>
              <w:t xml:space="preserve">Культурна </w:t>
            </w:r>
            <w:proofErr w:type="spellStart"/>
            <w:r>
              <w:rPr>
                <w:rFonts w:ascii="Times New Roman" w:hAnsi="Times New Roman" w:cs="Times New Roman"/>
                <w:sz w:val="24"/>
                <w:szCs w:val="24"/>
              </w:rPr>
              <w:t>компетентність</w:t>
            </w:r>
            <w:proofErr w:type="spellEnd"/>
            <w:r>
              <w:rPr>
                <w:rFonts w:ascii="Times New Roman" w:hAnsi="Times New Roman" w:cs="Times New Roman"/>
                <w:sz w:val="24"/>
                <w:szCs w:val="24"/>
              </w:rPr>
              <w:t xml:space="preserve">   </w:t>
            </w:r>
          </w:p>
        </w:tc>
        <w:tc>
          <w:tcPr>
            <w:tcW w:w="586" w:type="dxa"/>
          </w:tcPr>
          <w:p w:rsidR="00406E7C" w:rsidRDefault="00406E7C" w:rsidP="00406E7C">
            <w:pPr>
              <w:jc w:val="both"/>
              <w:rPr>
                <w:rFonts w:ascii="Times New Roman" w:hAnsi="Times New Roman" w:cs="Times New Roman"/>
                <w:sz w:val="24"/>
                <w:szCs w:val="24"/>
              </w:rPr>
            </w:pPr>
          </w:p>
        </w:tc>
        <w:tc>
          <w:tcPr>
            <w:tcW w:w="2517" w:type="dxa"/>
          </w:tcPr>
          <w:p w:rsidR="00406E7C" w:rsidRDefault="00406E7C" w:rsidP="00406E7C">
            <w:pPr>
              <w:jc w:val="both"/>
              <w:rPr>
                <w:rFonts w:ascii="Times New Roman" w:hAnsi="Times New Roman" w:cs="Times New Roman"/>
                <w:sz w:val="24"/>
                <w:szCs w:val="24"/>
              </w:rPr>
            </w:pPr>
          </w:p>
        </w:tc>
      </w:tr>
      <w:tr w:rsidR="00406E7C" w:rsidTr="00406E7C">
        <w:tc>
          <w:tcPr>
            <w:tcW w:w="7602" w:type="dxa"/>
          </w:tcPr>
          <w:p w:rsidR="00406E7C" w:rsidRPr="00406E7C" w:rsidRDefault="00406E7C" w:rsidP="00406E7C">
            <w:pPr>
              <w:jc w:val="both"/>
              <w:rPr>
                <w:rFonts w:ascii="Times New Roman" w:hAnsi="Times New Roman" w:cs="Times New Roman"/>
                <w:sz w:val="24"/>
                <w:szCs w:val="24"/>
                <w:lang w:val="en-US"/>
              </w:rPr>
            </w:pPr>
            <w:proofErr w:type="spellStart"/>
            <w:r w:rsidRPr="00406E7C">
              <w:rPr>
                <w:rFonts w:ascii="Times New Roman" w:hAnsi="Times New Roman" w:cs="Times New Roman"/>
                <w:sz w:val="24"/>
                <w:szCs w:val="24"/>
              </w:rPr>
              <w:t>Ініціативність</w:t>
            </w:r>
            <w:proofErr w:type="spellEnd"/>
            <w:r w:rsidRPr="00406E7C">
              <w:rPr>
                <w:rFonts w:ascii="Times New Roman" w:hAnsi="Times New Roman" w:cs="Times New Roman"/>
                <w:sz w:val="24"/>
                <w:szCs w:val="24"/>
              </w:rPr>
              <w:t xml:space="preserve"> і </w:t>
            </w:r>
            <w:proofErr w:type="spellStart"/>
            <w:proofErr w:type="gramStart"/>
            <w:r w:rsidRPr="00406E7C">
              <w:rPr>
                <w:rFonts w:ascii="Times New Roman" w:hAnsi="Times New Roman" w:cs="Times New Roman"/>
                <w:sz w:val="24"/>
                <w:szCs w:val="24"/>
              </w:rPr>
              <w:t>п</w:t>
            </w:r>
            <w:proofErr w:type="gramEnd"/>
            <w:r w:rsidRPr="00406E7C">
              <w:rPr>
                <w:rFonts w:ascii="Times New Roman" w:hAnsi="Times New Roman" w:cs="Times New Roman"/>
                <w:sz w:val="24"/>
                <w:szCs w:val="24"/>
              </w:rPr>
              <w:t>ідприємливість</w:t>
            </w:r>
            <w:proofErr w:type="spellEnd"/>
          </w:p>
        </w:tc>
        <w:tc>
          <w:tcPr>
            <w:tcW w:w="586" w:type="dxa"/>
          </w:tcPr>
          <w:p w:rsidR="00406E7C" w:rsidRDefault="00406E7C" w:rsidP="00406E7C">
            <w:pPr>
              <w:jc w:val="both"/>
              <w:rPr>
                <w:rFonts w:ascii="Times New Roman" w:hAnsi="Times New Roman" w:cs="Times New Roman"/>
                <w:sz w:val="24"/>
                <w:szCs w:val="24"/>
              </w:rPr>
            </w:pPr>
          </w:p>
        </w:tc>
        <w:tc>
          <w:tcPr>
            <w:tcW w:w="2517" w:type="dxa"/>
          </w:tcPr>
          <w:p w:rsidR="00406E7C" w:rsidRDefault="00406E7C" w:rsidP="00406E7C">
            <w:pPr>
              <w:jc w:val="both"/>
              <w:rPr>
                <w:rFonts w:ascii="Times New Roman" w:hAnsi="Times New Roman" w:cs="Times New Roman"/>
                <w:sz w:val="24"/>
                <w:szCs w:val="24"/>
              </w:rPr>
            </w:pPr>
          </w:p>
        </w:tc>
      </w:tr>
    </w:tbl>
    <w:p w:rsidR="00406E7C" w:rsidRPr="00406E7C" w:rsidRDefault="00406E7C" w:rsidP="00406E7C">
      <w:pPr>
        <w:spacing w:after="0" w:line="240" w:lineRule="auto"/>
        <w:jc w:val="both"/>
        <w:rPr>
          <w:rFonts w:ascii="Times New Roman" w:hAnsi="Times New Roman" w:cs="Times New Roman"/>
          <w:sz w:val="24"/>
          <w:szCs w:val="24"/>
        </w:rPr>
      </w:pPr>
    </w:p>
    <w:p w:rsidR="00406E7C" w:rsidRPr="00406E7C" w:rsidRDefault="00406E7C" w:rsidP="00406E7C">
      <w:pPr>
        <w:spacing w:after="0" w:line="240" w:lineRule="auto"/>
        <w:jc w:val="both"/>
        <w:rPr>
          <w:rFonts w:ascii="Times New Roman" w:hAnsi="Times New Roman" w:cs="Times New Roman"/>
          <w:b/>
          <w:sz w:val="24"/>
          <w:szCs w:val="24"/>
        </w:rPr>
      </w:pPr>
      <w:r w:rsidRPr="00406E7C">
        <w:rPr>
          <w:rFonts w:ascii="Times New Roman" w:hAnsi="Times New Roman" w:cs="Times New Roman"/>
          <w:b/>
          <w:sz w:val="24"/>
          <w:szCs w:val="24"/>
        </w:rPr>
        <w:t xml:space="preserve">  2. Робота </w:t>
      </w:r>
      <w:proofErr w:type="spellStart"/>
      <w:r w:rsidRPr="00406E7C">
        <w:rPr>
          <w:rFonts w:ascii="Times New Roman" w:hAnsi="Times New Roman" w:cs="Times New Roman"/>
          <w:b/>
          <w:sz w:val="24"/>
          <w:szCs w:val="24"/>
        </w:rPr>
        <w:t>учнів</w:t>
      </w:r>
      <w:proofErr w:type="spellEnd"/>
      <w:r w:rsidRPr="00406E7C">
        <w:rPr>
          <w:rFonts w:ascii="Times New Roman" w:hAnsi="Times New Roman" w:cs="Times New Roman"/>
          <w:b/>
          <w:sz w:val="24"/>
          <w:szCs w:val="24"/>
        </w:rPr>
        <w:t xml:space="preserve"> </w:t>
      </w:r>
      <w:proofErr w:type="spellStart"/>
      <w:proofErr w:type="gramStart"/>
      <w:r w:rsidRPr="00406E7C">
        <w:rPr>
          <w:rFonts w:ascii="Times New Roman" w:hAnsi="Times New Roman" w:cs="Times New Roman"/>
          <w:b/>
          <w:sz w:val="24"/>
          <w:szCs w:val="24"/>
        </w:rPr>
        <w:t>п</w:t>
      </w:r>
      <w:proofErr w:type="gramEnd"/>
      <w:r w:rsidRPr="00406E7C">
        <w:rPr>
          <w:rFonts w:ascii="Times New Roman" w:hAnsi="Times New Roman" w:cs="Times New Roman"/>
          <w:b/>
          <w:sz w:val="24"/>
          <w:szCs w:val="24"/>
        </w:rPr>
        <w:t>ід</w:t>
      </w:r>
      <w:proofErr w:type="spellEnd"/>
      <w:r w:rsidRPr="00406E7C">
        <w:rPr>
          <w:rFonts w:ascii="Times New Roman" w:hAnsi="Times New Roman" w:cs="Times New Roman"/>
          <w:b/>
          <w:sz w:val="24"/>
          <w:szCs w:val="24"/>
        </w:rPr>
        <w:t xml:space="preserve"> час </w:t>
      </w:r>
      <w:proofErr w:type="spellStart"/>
      <w:r w:rsidRPr="00406E7C">
        <w:rPr>
          <w:rFonts w:ascii="Times New Roman" w:hAnsi="Times New Roman" w:cs="Times New Roman"/>
          <w:b/>
          <w:sz w:val="24"/>
          <w:szCs w:val="24"/>
        </w:rPr>
        <w:t>проведення</w:t>
      </w:r>
      <w:proofErr w:type="spellEnd"/>
      <w:r w:rsidRPr="00406E7C">
        <w:rPr>
          <w:rFonts w:ascii="Times New Roman" w:hAnsi="Times New Roman" w:cs="Times New Roman"/>
          <w:b/>
          <w:sz w:val="24"/>
          <w:szCs w:val="24"/>
        </w:rPr>
        <w:t xml:space="preserve"> </w:t>
      </w:r>
      <w:proofErr w:type="spellStart"/>
      <w:r w:rsidRPr="00406E7C">
        <w:rPr>
          <w:rFonts w:ascii="Times New Roman" w:hAnsi="Times New Roman" w:cs="Times New Roman"/>
          <w:b/>
          <w:sz w:val="24"/>
          <w:szCs w:val="24"/>
        </w:rPr>
        <w:t>навчального</w:t>
      </w:r>
      <w:proofErr w:type="spellEnd"/>
      <w:r w:rsidRPr="00406E7C">
        <w:rPr>
          <w:rFonts w:ascii="Times New Roman" w:hAnsi="Times New Roman" w:cs="Times New Roman"/>
          <w:b/>
          <w:sz w:val="24"/>
          <w:szCs w:val="24"/>
        </w:rPr>
        <w:t xml:space="preserve"> </w:t>
      </w:r>
      <w:proofErr w:type="spellStart"/>
      <w:r w:rsidRPr="00406E7C">
        <w:rPr>
          <w:rFonts w:ascii="Times New Roman" w:hAnsi="Times New Roman" w:cs="Times New Roman"/>
          <w:b/>
          <w:sz w:val="24"/>
          <w:szCs w:val="24"/>
        </w:rPr>
        <w:t>заняття</w:t>
      </w:r>
      <w:proofErr w:type="spellEnd"/>
      <w:r w:rsidRPr="00406E7C">
        <w:rPr>
          <w:rFonts w:ascii="Times New Roman" w:hAnsi="Times New Roman" w:cs="Times New Roman"/>
          <w:b/>
          <w:sz w:val="24"/>
          <w:szCs w:val="24"/>
        </w:rPr>
        <w:t xml:space="preserve">: </w:t>
      </w:r>
    </w:p>
    <w:p w:rsidR="00406E7C" w:rsidRPr="00406E7C" w:rsidRDefault="00406E7C" w:rsidP="00406E7C">
      <w:pPr>
        <w:pStyle w:val="a3"/>
        <w:numPr>
          <w:ilvl w:val="0"/>
          <w:numId w:val="2"/>
        </w:numPr>
        <w:spacing w:after="0" w:line="240" w:lineRule="auto"/>
        <w:jc w:val="both"/>
        <w:rPr>
          <w:rFonts w:ascii="Times New Roman" w:hAnsi="Times New Roman" w:cs="Times New Roman"/>
          <w:sz w:val="24"/>
          <w:szCs w:val="24"/>
        </w:rPr>
      </w:pPr>
      <w:proofErr w:type="spellStart"/>
      <w:r w:rsidRPr="00406E7C">
        <w:rPr>
          <w:rFonts w:ascii="Times New Roman" w:hAnsi="Times New Roman" w:cs="Times New Roman"/>
          <w:sz w:val="24"/>
          <w:szCs w:val="24"/>
        </w:rPr>
        <w:t>всі</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учні</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працювали</w:t>
      </w:r>
      <w:proofErr w:type="spellEnd"/>
      <w:r w:rsidRPr="00406E7C">
        <w:rPr>
          <w:rFonts w:ascii="Times New Roman" w:hAnsi="Times New Roman" w:cs="Times New Roman"/>
          <w:sz w:val="24"/>
          <w:szCs w:val="24"/>
        </w:rPr>
        <w:t xml:space="preserve"> </w:t>
      </w:r>
      <w:proofErr w:type="spellStart"/>
      <w:proofErr w:type="gramStart"/>
      <w:r w:rsidRPr="00406E7C">
        <w:rPr>
          <w:rFonts w:ascii="Times New Roman" w:hAnsi="Times New Roman" w:cs="Times New Roman"/>
          <w:sz w:val="24"/>
          <w:szCs w:val="24"/>
        </w:rPr>
        <w:t>п</w:t>
      </w:r>
      <w:proofErr w:type="gramEnd"/>
      <w:r w:rsidRPr="00406E7C">
        <w:rPr>
          <w:rFonts w:ascii="Times New Roman" w:hAnsi="Times New Roman" w:cs="Times New Roman"/>
          <w:sz w:val="24"/>
          <w:szCs w:val="24"/>
        </w:rPr>
        <w:t>ід</w:t>
      </w:r>
      <w:proofErr w:type="spellEnd"/>
      <w:r w:rsidRPr="00406E7C">
        <w:rPr>
          <w:rFonts w:ascii="Times New Roman" w:hAnsi="Times New Roman" w:cs="Times New Roman"/>
          <w:sz w:val="24"/>
          <w:szCs w:val="24"/>
        </w:rPr>
        <w:t xml:space="preserve"> час </w:t>
      </w:r>
      <w:proofErr w:type="spellStart"/>
      <w:r w:rsidRPr="00406E7C">
        <w:rPr>
          <w:rFonts w:ascii="Times New Roman" w:hAnsi="Times New Roman" w:cs="Times New Roman"/>
          <w:sz w:val="24"/>
          <w:szCs w:val="24"/>
        </w:rPr>
        <w:t>проведення</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навчального</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заняття</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із</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зацікавленням</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співпрацювали</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між</w:t>
      </w:r>
      <w:proofErr w:type="spellEnd"/>
      <w:r w:rsidRPr="00406E7C">
        <w:rPr>
          <w:rFonts w:ascii="Times New Roman" w:hAnsi="Times New Roman" w:cs="Times New Roman"/>
          <w:sz w:val="24"/>
          <w:szCs w:val="24"/>
        </w:rPr>
        <w:t xml:space="preserve"> собою; </w:t>
      </w:r>
    </w:p>
    <w:p w:rsidR="00406E7C" w:rsidRPr="00406E7C" w:rsidRDefault="00406E7C" w:rsidP="00406E7C">
      <w:pPr>
        <w:pStyle w:val="a3"/>
        <w:numPr>
          <w:ilvl w:val="0"/>
          <w:numId w:val="2"/>
        </w:numPr>
        <w:spacing w:after="0" w:line="240" w:lineRule="auto"/>
        <w:jc w:val="both"/>
        <w:rPr>
          <w:rFonts w:ascii="Times New Roman" w:hAnsi="Times New Roman" w:cs="Times New Roman"/>
          <w:sz w:val="24"/>
          <w:szCs w:val="24"/>
        </w:rPr>
      </w:pPr>
      <w:proofErr w:type="spellStart"/>
      <w:r w:rsidRPr="00406E7C">
        <w:rPr>
          <w:rFonts w:ascii="Times New Roman" w:hAnsi="Times New Roman" w:cs="Times New Roman"/>
          <w:sz w:val="24"/>
          <w:szCs w:val="24"/>
        </w:rPr>
        <w:t>більшість</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учнів</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працювала</w:t>
      </w:r>
      <w:proofErr w:type="spellEnd"/>
      <w:r w:rsidRPr="00406E7C">
        <w:rPr>
          <w:rFonts w:ascii="Times New Roman" w:hAnsi="Times New Roman" w:cs="Times New Roman"/>
          <w:sz w:val="24"/>
          <w:szCs w:val="24"/>
        </w:rPr>
        <w:t xml:space="preserve"> </w:t>
      </w:r>
      <w:proofErr w:type="spellStart"/>
      <w:proofErr w:type="gramStart"/>
      <w:r w:rsidRPr="00406E7C">
        <w:rPr>
          <w:rFonts w:ascii="Times New Roman" w:hAnsi="Times New Roman" w:cs="Times New Roman"/>
          <w:sz w:val="24"/>
          <w:szCs w:val="24"/>
        </w:rPr>
        <w:t>п</w:t>
      </w:r>
      <w:proofErr w:type="gramEnd"/>
      <w:r w:rsidRPr="00406E7C">
        <w:rPr>
          <w:rFonts w:ascii="Times New Roman" w:hAnsi="Times New Roman" w:cs="Times New Roman"/>
          <w:sz w:val="24"/>
          <w:szCs w:val="24"/>
        </w:rPr>
        <w:t>ід</w:t>
      </w:r>
      <w:proofErr w:type="spellEnd"/>
      <w:r w:rsidRPr="00406E7C">
        <w:rPr>
          <w:rFonts w:ascii="Times New Roman" w:hAnsi="Times New Roman" w:cs="Times New Roman"/>
          <w:sz w:val="24"/>
          <w:szCs w:val="24"/>
        </w:rPr>
        <w:t xml:space="preserve"> час </w:t>
      </w:r>
      <w:proofErr w:type="spellStart"/>
      <w:r w:rsidRPr="00406E7C">
        <w:rPr>
          <w:rFonts w:ascii="Times New Roman" w:hAnsi="Times New Roman" w:cs="Times New Roman"/>
          <w:sz w:val="24"/>
          <w:szCs w:val="24"/>
        </w:rPr>
        <w:t>проведення</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навчального</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заняття</w:t>
      </w:r>
      <w:proofErr w:type="spellEnd"/>
      <w:r w:rsidRPr="00406E7C">
        <w:rPr>
          <w:rFonts w:ascii="Times New Roman" w:hAnsi="Times New Roman" w:cs="Times New Roman"/>
          <w:sz w:val="24"/>
          <w:szCs w:val="24"/>
        </w:rPr>
        <w:t xml:space="preserve">; </w:t>
      </w:r>
    </w:p>
    <w:p w:rsidR="00406E7C" w:rsidRPr="00406E7C" w:rsidRDefault="00406E7C" w:rsidP="00406E7C">
      <w:pPr>
        <w:pStyle w:val="a3"/>
        <w:numPr>
          <w:ilvl w:val="0"/>
          <w:numId w:val="2"/>
        </w:numPr>
        <w:spacing w:after="0" w:line="240" w:lineRule="auto"/>
        <w:jc w:val="both"/>
        <w:rPr>
          <w:rFonts w:ascii="Times New Roman" w:hAnsi="Times New Roman" w:cs="Times New Roman"/>
          <w:sz w:val="24"/>
          <w:szCs w:val="24"/>
        </w:rPr>
      </w:pPr>
      <w:proofErr w:type="spellStart"/>
      <w:r w:rsidRPr="00406E7C">
        <w:rPr>
          <w:rFonts w:ascii="Times New Roman" w:hAnsi="Times New Roman" w:cs="Times New Roman"/>
          <w:sz w:val="24"/>
          <w:szCs w:val="24"/>
        </w:rPr>
        <w:t>переважна</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більшість</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учнів</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були</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пасивними</w:t>
      </w:r>
      <w:proofErr w:type="spellEnd"/>
      <w:r w:rsidRPr="00406E7C">
        <w:rPr>
          <w:rFonts w:ascii="Times New Roman" w:hAnsi="Times New Roman" w:cs="Times New Roman"/>
          <w:sz w:val="24"/>
          <w:szCs w:val="24"/>
        </w:rPr>
        <w:t xml:space="preserve"> </w:t>
      </w:r>
      <w:proofErr w:type="spellStart"/>
      <w:proofErr w:type="gramStart"/>
      <w:r w:rsidRPr="00406E7C">
        <w:rPr>
          <w:rFonts w:ascii="Times New Roman" w:hAnsi="Times New Roman" w:cs="Times New Roman"/>
          <w:sz w:val="24"/>
          <w:szCs w:val="24"/>
        </w:rPr>
        <w:t>п</w:t>
      </w:r>
      <w:proofErr w:type="gramEnd"/>
      <w:r w:rsidRPr="00406E7C">
        <w:rPr>
          <w:rFonts w:ascii="Times New Roman" w:hAnsi="Times New Roman" w:cs="Times New Roman"/>
          <w:sz w:val="24"/>
          <w:szCs w:val="24"/>
        </w:rPr>
        <w:t>ід</w:t>
      </w:r>
      <w:proofErr w:type="spellEnd"/>
      <w:r w:rsidRPr="00406E7C">
        <w:rPr>
          <w:rFonts w:ascii="Times New Roman" w:hAnsi="Times New Roman" w:cs="Times New Roman"/>
          <w:sz w:val="24"/>
          <w:szCs w:val="24"/>
        </w:rPr>
        <w:t xml:space="preserve"> час </w:t>
      </w:r>
      <w:proofErr w:type="spellStart"/>
      <w:r w:rsidRPr="00406E7C">
        <w:rPr>
          <w:rFonts w:ascii="Times New Roman" w:hAnsi="Times New Roman" w:cs="Times New Roman"/>
          <w:sz w:val="24"/>
          <w:szCs w:val="24"/>
        </w:rPr>
        <w:t>проведення</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заняття</w:t>
      </w:r>
      <w:proofErr w:type="spellEnd"/>
      <w:r w:rsidRPr="00406E7C">
        <w:rPr>
          <w:rFonts w:ascii="Times New Roman" w:hAnsi="Times New Roman" w:cs="Times New Roman"/>
          <w:sz w:val="24"/>
          <w:szCs w:val="24"/>
        </w:rPr>
        <w:t xml:space="preserve">; </w:t>
      </w:r>
    </w:p>
    <w:p w:rsidR="00406E7C" w:rsidRPr="00A96EB4" w:rsidRDefault="00406E7C" w:rsidP="00406E7C">
      <w:pPr>
        <w:pStyle w:val="a3"/>
        <w:numPr>
          <w:ilvl w:val="0"/>
          <w:numId w:val="2"/>
        </w:numPr>
        <w:spacing w:after="0" w:line="240" w:lineRule="auto"/>
        <w:jc w:val="both"/>
        <w:rPr>
          <w:rFonts w:ascii="Times New Roman" w:hAnsi="Times New Roman" w:cs="Times New Roman"/>
          <w:sz w:val="24"/>
          <w:szCs w:val="24"/>
        </w:rPr>
      </w:pPr>
      <w:proofErr w:type="spellStart"/>
      <w:r w:rsidRPr="00406E7C">
        <w:rPr>
          <w:rFonts w:ascii="Times New Roman" w:hAnsi="Times New Roman" w:cs="Times New Roman"/>
          <w:sz w:val="24"/>
          <w:szCs w:val="24"/>
        </w:rPr>
        <w:t>усі</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учні</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були</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пасивні</w:t>
      </w:r>
      <w:proofErr w:type="spellEnd"/>
      <w:r w:rsidRPr="00406E7C">
        <w:rPr>
          <w:rFonts w:ascii="Times New Roman" w:hAnsi="Times New Roman" w:cs="Times New Roman"/>
          <w:sz w:val="24"/>
          <w:szCs w:val="24"/>
        </w:rPr>
        <w:t xml:space="preserve"> </w:t>
      </w:r>
      <w:proofErr w:type="spellStart"/>
      <w:proofErr w:type="gramStart"/>
      <w:r w:rsidRPr="00406E7C">
        <w:rPr>
          <w:rFonts w:ascii="Times New Roman" w:hAnsi="Times New Roman" w:cs="Times New Roman"/>
          <w:sz w:val="24"/>
          <w:szCs w:val="24"/>
        </w:rPr>
        <w:t>п</w:t>
      </w:r>
      <w:proofErr w:type="gramEnd"/>
      <w:r w:rsidRPr="00406E7C">
        <w:rPr>
          <w:rFonts w:ascii="Times New Roman" w:hAnsi="Times New Roman" w:cs="Times New Roman"/>
          <w:sz w:val="24"/>
          <w:szCs w:val="24"/>
        </w:rPr>
        <w:t>ід</w:t>
      </w:r>
      <w:proofErr w:type="spellEnd"/>
      <w:r w:rsidRPr="00406E7C">
        <w:rPr>
          <w:rFonts w:ascii="Times New Roman" w:hAnsi="Times New Roman" w:cs="Times New Roman"/>
          <w:sz w:val="24"/>
          <w:szCs w:val="24"/>
        </w:rPr>
        <w:t xml:space="preserve"> час </w:t>
      </w:r>
      <w:proofErr w:type="spellStart"/>
      <w:r w:rsidRPr="00406E7C">
        <w:rPr>
          <w:rFonts w:ascii="Times New Roman" w:hAnsi="Times New Roman" w:cs="Times New Roman"/>
          <w:sz w:val="24"/>
          <w:szCs w:val="24"/>
        </w:rPr>
        <w:t>проведення</w:t>
      </w:r>
      <w:proofErr w:type="spellEnd"/>
      <w:r w:rsidRPr="00406E7C">
        <w:rPr>
          <w:rFonts w:ascii="Times New Roman" w:hAnsi="Times New Roman" w:cs="Times New Roman"/>
          <w:sz w:val="24"/>
          <w:szCs w:val="24"/>
        </w:rPr>
        <w:t xml:space="preserve"> </w:t>
      </w:r>
      <w:proofErr w:type="spellStart"/>
      <w:r w:rsidRPr="00406E7C">
        <w:rPr>
          <w:rFonts w:ascii="Times New Roman" w:hAnsi="Times New Roman" w:cs="Times New Roman"/>
          <w:sz w:val="24"/>
          <w:szCs w:val="24"/>
        </w:rPr>
        <w:t>заняття</w:t>
      </w:r>
      <w:proofErr w:type="spellEnd"/>
      <w:r w:rsidRPr="00406E7C">
        <w:rPr>
          <w:rFonts w:ascii="Times New Roman" w:hAnsi="Times New Roman" w:cs="Times New Roman"/>
          <w:sz w:val="24"/>
          <w:szCs w:val="24"/>
        </w:rPr>
        <w:t xml:space="preserve">, не залучались до </w:t>
      </w:r>
      <w:proofErr w:type="spellStart"/>
      <w:r w:rsidRPr="00406E7C">
        <w:rPr>
          <w:rFonts w:ascii="Times New Roman" w:hAnsi="Times New Roman" w:cs="Times New Roman"/>
          <w:sz w:val="24"/>
          <w:szCs w:val="24"/>
        </w:rPr>
        <w:t>роботи</w:t>
      </w:r>
      <w:proofErr w:type="spellEnd"/>
      <w:r w:rsidRPr="00406E7C">
        <w:rPr>
          <w:rFonts w:ascii="Times New Roman" w:hAnsi="Times New Roman" w:cs="Times New Roman"/>
          <w:sz w:val="24"/>
          <w:szCs w:val="24"/>
        </w:rPr>
        <w:t xml:space="preserve">. </w:t>
      </w:r>
    </w:p>
    <w:p w:rsidR="00406E7C" w:rsidRPr="00406E7C" w:rsidRDefault="00406E7C" w:rsidP="00406E7C">
      <w:pPr>
        <w:spacing w:after="0" w:line="240" w:lineRule="auto"/>
        <w:jc w:val="both"/>
        <w:rPr>
          <w:rFonts w:ascii="Times New Roman" w:hAnsi="Times New Roman" w:cs="Times New Roman"/>
          <w:b/>
          <w:sz w:val="24"/>
          <w:szCs w:val="24"/>
        </w:rPr>
      </w:pPr>
      <w:r w:rsidRPr="00406E7C">
        <w:rPr>
          <w:rFonts w:ascii="Times New Roman" w:hAnsi="Times New Roman" w:cs="Times New Roman"/>
          <w:b/>
          <w:sz w:val="24"/>
          <w:szCs w:val="24"/>
        </w:rPr>
        <w:t xml:space="preserve">3. </w:t>
      </w:r>
      <w:proofErr w:type="spellStart"/>
      <w:r w:rsidRPr="00406E7C">
        <w:rPr>
          <w:rFonts w:ascii="Times New Roman" w:hAnsi="Times New Roman" w:cs="Times New Roman"/>
          <w:b/>
          <w:sz w:val="24"/>
          <w:szCs w:val="24"/>
        </w:rPr>
        <w:t>Оцінювання</w:t>
      </w:r>
      <w:proofErr w:type="spellEnd"/>
      <w:r w:rsidRPr="00406E7C">
        <w:rPr>
          <w:rFonts w:ascii="Times New Roman" w:hAnsi="Times New Roman" w:cs="Times New Roman"/>
          <w:b/>
          <w:sz w:val="24"/>
          <w:szCs w:val="24"/>
        </w:rPr>
        <w:t xml:space="preserve"> </w:t>
      </w:r>
      <w:proofErr w:type="spellStart"/>
      <w:r w:rsidRPr="00406E7C">
        <w:rPr>
          <w:rFonts w:ascii="Times New Roman" w:hAnsi="Times New Roman" w:cs="Times New Roman"/>
          <w:b/>
          <w:sz w:val="24"/>
          <w:szCs w:val="24"/>
        </w:rPr>
        <w:t>діяльності</w:t>
      </w:r>
      <w:proofErr w:type="spellEnd"/>
      <w:r w:rsidRPr="00406E7C">
        <w:rPr>
          <w:rFonts w:ascii="Times New Roman" w:hAnsi="Times New Roman" w:cs="Times New Roman"/>
          <w:b/>
          <w:sz w:val="24"/>
          <w:szCs w:val="24"/>
        </w:rPr>
        <w:t xml:space="preserve"> </w:t>
      </w:r>
      <w:proofErr w:type="spellStart"/>
      <w:r w:rsidRPr="00406E7C">
        <w:rPr>
          <w:rFonts w:ascii="Times New Roman" w:hAnsi="Times New Roman" w:cs="Times New Roman"/>
          <w:b/>
          <w:sz w:val="24"/>
          <w:szCs w:val="24"/>
        </w:rPr>
        <w:t>учнів</w:t>
      </w:r>
      <w:proofErr w:type="spellEnd"/>
      <w:r w:rsidRPr="00406E7C">
        <w:rPr>
          <w:rFonts w:ascii="Times New Roman" w:hAnsi="Times New Roman" w:cs="Times New Roman"/>
          <w:b/>
          <w:sz w:val="24"/>
          <w:szCs w:val="24"/>
        </w:rPr>
        <w:t xml:space="preserve"> </w:t>
      </w:r>
      <w:proofErr w:type="spellStart"/>
      <w:proofErr w:type="gramStart"/>
      <w:r w:rsidRPr="00406E7C">
        <w:rPr>
          <w:rFonts w:ascii="Times New Roman" w:hAnsi="Times New Roman" w:cs="Times New Roman"/>
          <w:b/>
          <w:sz w:val="24"/>
          <w:szCs w:val="24"/>
        </w:rPr>
        <w:t>п</w:t>
      </w:r>
      <w:proofErr w:type="gramEnd"/>
      <w:r w:rsidRPr="00406E7C">
        <w:rPr>
          <w:rFonts w:ascii="Times New Roman" w:hAnsi="Times New Roman" w:cs="Times New Roman"/>
          <w:b/>
          <w:sz w:val="24"/>
          <w:szCs w:val="24"/>
        </w:rPr>
        <w:t>ід</w:t>
      </w:r>
      <w:proofErr w:type="spellEnd"/>
      <w:r w:rsidRPr="00406E7C">
        <w:rPr>
          <w:rFonts w:ascii="Times New Roman" w:hAnsi="Times New Roman" w:cs="Times New Roman"/>
          <w:b/>
          <w:sz w:val="24"/>
          <w:szCs w:val="24"/>
        </w:rPr>
        <w:t xml:space="preserve"> час </w:t>
      </w:r>
      <w:proofErr w:type="spellStart"/>
      <w:r w:rsidRPr="00406E7C">
        <w:rPr>
          <w:rFonts w:ascii="Times New Roman" w:hAnsi="Times New Roman" w:cs="Times New Roman"/>
          <w:b/>
          <w:sz w:val="24"/>
          <w:szCs w:val="24"/>
        </w:rPr>
        <w:t>проведення</w:t>
      </w:r>
      <w:proofErr w:type="spellEnd"/>
      <w:r w:rsidRPr="00406E7C">
        <w:rPr>
          <w:rFonts w:ascii="Times New Roman" w:hAnsi="Times New Roman" w:cs="Times New Roman"/>
          <w:b/>
          <w:sz w:val="24"/>
          <w:szCs w:val="24"/>
        </w:rPr>
        <w:t xml:space="preserve"> </w:t>
      </w:r>
      <w:proofErr w:type="spellStart"/>
      <w:r w:rsidRPr="00406E7C">
        <w:rPr>
          <w:rFonts w:ascii="Times New Roman" w:hAnsi="Times New Roman" w:cs="Times New Roman"/>
          <w:b/>
          <w:sz w:val="24"/>
          <w:szCs w:val="24"/>
        </w:rPr>
        <w:t>навчального</w:t>
      </w:r>
      <w:proofErr w:type="spellEnd"/>
      <w:r w:rsidRPr="00406E7C">
        <w:rPr>
          <w:rFonts w:ascii="Times New Roman" w:hAnsi="Times New Roman" w:cs="Times New Roman"/>
          <w:b/>
          <w:sz w:val="24"/>
          <w:szCs w:val="24"/>
        </w:rPr>
        <w:t xml:space="preserve"> </w:t>
      </w:r>
      <w:proofErr w:type="spellStart"/>
      <w:r w:rsidRPr="00406E7C">
        <w:rPr>
          <w:rFonts w:ascii="Times New Roman" w:hAnsi="Times New Roman" w:cs="Times New Roman"/>
          <w:b/>
          <w:sz w:val="24"/>
          <w:szCs w:val="24"/>
        </w:rPr>
        <w:t>заняття</w:t>
      </w:r>
      <w:proofErr w:type="spellEnd"/>
    </w:p>
    <w:tbl>
      <w:tblPr>
        <w:tblStyle w:val="a4"/>
        <w:tblW w:w="0" w:type="auto"/>
        <w:tblLook w:val="04A0" w:firstRow="1" w:lastRow="0" w:firstColumn="1" w:lastColumn="0" w:noHBand="0" w:noVBand="1"/>
      </w:tblPr>
      <w:tblGrid>
        <w:gridCol w:w="7054"/>
        <w:gridCol w:w="709"/>
        <w:gridCol w:w="2942"/>
      </w:tblGrid>
      <w:tr w:rsidR="00A96EB4" w:rsidTr="00A96EB4">
        <w:tc>
          <w:tcPr>
            <w:tcW w:w="7054" w:type="dxa"/>
          </w:tcPr>
          <w:p w:rsidR="00A96EB4" w:rsidRDefault="00A96EB4" w:rsidP="00A96EB4">
            <w:pPr>
              <w:jc w:val="center"/>
              <w:rPr>
                <w:rFonts w:ascii="Times New Roman" w:hAnsi="Times New Roman" w:cs="Times New Roman"/>
                <w:sz w:val="24"/>
                <w:szCs w:val="24"/>
              </w:rPr>
            </w:pPr>
            <w:proofErr w:type="spellStart"/>
            <w:r w:rsidRPr="00A96EB4">
              <w:rPr>
                <w:rFonts w:ascii="Times New Roman" w:hAnsi="Times New Roman" w:cs="Times New Roman"/>
                <w:sz w:val="24"/>
                <w:szCs w:val="24"/>
              </w:rPr>
              <w:t>Діяльність</w:t>
            </w:r>
            <w:proofErr w:type="spellEnd"/>
            <w:r w:rsidRPr="00A96EB4">
              <w:rPr>
                <w:rFonts w:ascii="Times New Roman" w:hAnsi="Times New Roman" w:cs="Times New Roman"/>
                <w:sz w:val="24"/>
                <w:szCs w:val="24"/>
              </w:rPr>
              <w:t xml:space="preserve"> учителя</w:t>
            </w:r>
          </w:p>
        </w:tc>
        <w:tc>
          <w:tcPr>
            <w:tcW w:w="709" w:type="dxa"/>
          </w:tcPr>
          <w:p w:rsidR="00A96EB4" w:rsidRDefault="00A96EB4" w:rsidP="00A96EB4">
            <w:pPr>
              <w:jc w:val="center"/>
              <w:rPr>
                <w:rFonts w:ascii="Times New Roman" w:hAnsi="Times New Roman" w:cs="Times New Roman"/>
                <w:sz w:val="24"/>
                <w:szCs w:val="24"/>
              </w:rPr>
            </w:pPr>
            <w:r w:rsidRPr="00A96EB4">
              <w:rPr>
                <w:rFonts w:ascii="Times New Roman" w:hAnsi="Times New Roman" w:cs="Times New Roman"/>
                <w:sz w:val="24"/>
                <w:szCs w:val="24"/>
              </w:rPr>
              <w:t>Так</w:t>
            </w:r>
          </w:p>
        </w:tc>
        <w:tc>
          <w:tcPr>
            <w:tcW w:w="2942" w:type="dxa"/>
          </w:tcPr>
          <w:p w:rsidR="00A96EB4" w:rsidRDefault="00A96EB4" w:rsidP="00A96EB4">
            <w:pPr>
              <w:jc w:val="center"/>
              <w:rPr>
                <w:rFonts w:ascii="Times New Roman" w:hAnsi="Times New Roman" w:cs="Times New Roman"/>
                <w:sz w:val="24"/>
                <w:szCs w:val="24"/>
              </w:rPr>
            </w:pPr>
            <w:proofErr w:type="spellStart"/>
            <w:r w:rsidRPr="00A96EB4">
              <w:rPr>
                <w:rFonts w:ascii="Times New Roman" w:hAnsi="Times New Roman" w:cs="Times New Roman"/>
                <w:sz w:val="24"/>
                <w:szCs w:val="24"/>
              </w:rPr>
              <w:t>Примітки</w:t>
            </w:r>
            <w:proofErr w:type="spellEnd"/>
          </w:p>
        </w:tc>
      </w:tr>
      <w:tr w:rsidR="00A96EB4" w:rsidTr="00A96EB4">
        <w:tc>
          <w:tcPr>
            <w:tcW w:w="7054" w:type="dxa"/>
          </w:tcPr>
          <w:p w:rsidR="00A96EB4" w:rsidRDefault="00A96EB4" w:rsidP="00A96EB4">
            <w:pPr>
              <w:rPr>
                <w:rFonts w:ascii="Times New Roman" w:hAnsi="Times New Roman" w:cs="Times New Roman"/>
                <w:sz w:val="24"/>
                <w:szCs w:val="24"/>
              </w:rPr>
            </w:pPr>
            <w:proofErr w:type="spellStart"/>
            <w:r w:rsidRPr="00A96EB4">
              <w:rPr>
                <w:rFonts w:ascii="Times New Roman" w:hAnsi="Times New Roman" w:cs="Times New Roman"/>
                <w:sz w:val="24"/>
                <w:szCs w:val="24"/>
              </w:rPr>
              <w:t>Оцінює</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навчальні</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досягнення</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учнів</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спираючись</w:t>
            </w:r>
            <w:proofErr w:type="spellEnd"/>
            <w:r w:rsidRPr="00A96EB4">
              <w:rPr>
                <w:rFonts w:ascii="Times New Roman" w:hAnsi="Times New Roman" w:cs="Times New Roman"/>
                <w:sz w:val="24"/>
                <w:szCs w:val="24"/>
              </w:rPr>
              <w:t xml:space="preserve"> на </w:t>
            </w:r>
            <w:proofErr w:type="spellStart"/>
            <w:r w:rsidRPr="00A96EB4">
              <w:rPr>
                <w:rFonts w:ascii="Times New Roman" w:hAnsi="Times New Roman" w:cs="Times New Roman"/>
                <w:sz w:val="24"/>
                <w:szCs w:val="24"/>
              </w:rPr>
              <w:t>розроблені</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критерії</w:t>
            </w:r>
            <w:proofErr w:type="spellEnd"/>
          </w:p>
        </w:tc>
        <w:tc>
          <w:tcPr>
            <w:tcW w:w="709" w:type="dxa"/>
          </w:tcPr>
          <w:p w:rsidR="00A96EB4" w:rsidRDefault="00A96EB4" w:rsidP="00406E7C">
            <w:pPr>
              <w:jc w:val="both"/>
              <w:rPr>
                <w:rFonts w:ascii="Times New Roman" w:hAnsi="Times New Roman" w:cs="Times New Roman"/>
                <w:sz w:val="24"/>
                <w:szCs w:val="24"/>
              </w:rPr>
            </w:pPr>
          </w:p>
        </w:tc>
        <w:tc>
          <w:tcPr>
            <w:tcW w:w="2942" w:type="dxa"/>
          </w:tcPr>
          <w:p w:rsidR="00A96EB4" w:rsidRDefault="00A96EB4" w:rsidP="00406E7C">
            <w:pPr>
              <w:jc w:val="both"/>
              <w:rPr>
                <w:rFonts w:ascii="Times New Roman" w:hAnsi="Times New Roman" w:cs="Times New Roman"/>
                <w:sz w:val="24"/>
                <w:szCs w:val="24"/>
              </w:rPr>
            </w:pPr>
          </w:p>
        </w:tc>
      </w:tr>
      <w:tr w:rsidR="00A96EB4" w:rsidTr="00A96EB4">
        <w:tc>
          <w:tcPr>
            <w:tcW w:w="7054" w:type="dxa"/>
          </w:tcPr>
          <w:p w:rsidR="00A96EB4" w:rsidRDefault="00A96EB4" w:rsidP="00406E7C">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Оприлюднює</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критерії</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оцінювання</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навчальних</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досягнень</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учнів</w:t>
            </w:r>
            <w:proofErr w:type="spellEnd"/>
          </w:p>
        </w:tc>
        <w:tc>
          <w:tcPr>
            <w:tcW w:w="709" w:type="dxa"/>
          </w:tcPr>
          <w:p w:rsidR="00A96EB4" w:rsidRDefault="00A96EB4" w:rsidP="00406E7C">
            <w:pPr>
              <w:jc w:val="both"/>
              <w:rPr>
                <w:rFonts w:ascii="Times New Roman" w:hAnsi="Times New Roman" w:cs="Times New Roman"/>
                <w:sz w:val="24"/>
                <w:szCs w:val="24"/>
              </w:rPr>
            </w:pPr>
          </w:p>
        </w:tc>
        <w:tc>
          <w:tcPr>
            <w:tcW w:w="2942" w:type="dxa"/>
          </w:tcPr>
          <w:p w:rsidR="00A96EB4" w:rsidRDefault="00A96EB4" w:rsidP="00406E7C">
            <w:pPr>
              <w:jc w:val="both"/>
              <w:rPr>
                <w:rFonts w:ascii="Times New Roman" w:hAnsi="Times New Roman" w:cs="Times New Roman"/>
                <w:sz w:val="24"/>
                <w:szCs w:val="24"/>
              </w:rPr>
            </w:pPr>
          </w:p>
        </w:tc>
      </w:tr>
      <w:tr w:rsidR="00A96EB4" w:rsidTr="00A96EB4">
        <w:tc>
          <w:tcPr>
            <w:tcW w:w="7054" w:type="dxa"/>
          </w:tcPr>
          <w:p w:rsidR="00A96EB4" w:rsidRDefault="00A96EB4" w:rsidP="00406E7C">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Надає</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учням</w:t>
            </w:r>
            <w:proofErr w:type="spellEnd"/>
            <w:r w:rsidRPr="00A96EB4">
              <w:rPr>
                <w:rFonts w:ascii="Times New Roman" w:hAnsi="Times New Roman" w:cs="Times New Roman"/>
                <w:sz w:val="24"/>
                <w:szCs w:val="24"/>
              </w:rPr>
              <w:t xml:space="preserve"> час на </w:t>
            </w:r>
            <w:proofErr w:type="spellStart"/>
            <w:r w:rsidRPr="00A96EB4">
              <w:rPr>
                <w:rFonts w:ascii="Times New Roman" w:hAnsi="Times New Roman" w:cs="Times New Roman"/>
                <w:sz w:val="24"/>
                <w:szCs w:val="24"/>
              </w:rPr>
              <w:t>обдумування</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відповіді</w:t>
            </w:r>
            <w:proofErr w:type="spellEnd"/>
            <w:r w:rsidRPr="00A96EB4">
              <w:rPr>
                <w:rFonts w:ascii="Times New Roman" w:hAnsi="Times New Roman" w:cs="Times New Roman"/>
                <w:sz w:val="24"/>
                <w:szCs w:val="24"/>
              </w:rPr>
              <w:t xml:space="preserve">    </w:t>
            </w:r>
          </w:p>
        </w:tc>
        <w:tc>
          <w:tcPr>
            <w:tcW w:w="709" w:type="dxa"/>
          </w:tcPr>
          <w:p w:rsidR="00A96EB4" w:rsidRDefault="00A96EB4" w:rsidP="00406E7C">
            <w:pPr>
              <w:jc w:val="both"/>
              <w:rPr>
                <w:rFonts w:ascii="Times New Roman" w:hAnsi="Times New Roman" w:cs="Times New Roman"/>
                <w:sz w:val="24"/>
                <w:szCs w:val="24"/>
              </w:rPr>
            </w:pPr>
          </w:p>
        </w:tc>
        <w:tc>
          <w:tcPr>
            <w:tcW w:w="2942" w:type="dxa"/>
          </w:tcPr>
          <w:p w:rsidR="00A96EB4" w:rsidRDefault="00A96EB4" w:rsidP="00406E7C">
            <w:pPr>
              <w:jc w:val="both"/>
              <w:rPr>
                <w:rFonts w:ascii="Times New Roman" w:hAnsi="Times New Roman" w:cs="Times New Roman"/>
                <w:sz w:val="24"/>
                <w:szCs w:val="24"/>
              </w:rPr>
            </w:pPr>
          </w:p>
        </w:tc>
      </w:tr>
      <w:tr w:rsidR="00A96EB4" w:rsidTr="00A96EB4">
        <w:tc>
          <w:tcPr>
            <w:tcW w:w="7054" w:type="dxa"/>
          </w:tcPr>
          <w:p w:rsidR="00A96EB4" w:rsidRDefault="00A96EB4" w:rsidP="00406E7C">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Супроводжує</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відповідь</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учня</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уточнюючими</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запитаннями</w:t>
            </w:r>
            <w:proofErr w:type="spellEnd"/>
            <w:r w:rsidRPr="00A96EB4">
              <w:rPr>
                <w:rFonts w:ascii="Times New Roman" w:hAnsi="Times New Roman" w:cs="Times New Roman"/>
                <w:sz w:val="24"/>
                <w:szCs w:val="24"/>
              </w:rPr>
              <w:t xml:space="preserve">  </w:t>
            </w:r>
          </w:p>
        </w:tc>
        <w:tc>
          <w:tcPr>
            <w:tcW w:w="709" w:type="dxa"/>
          </w:tcPr>
          <w:p w:rsidR="00A96EB4" w:rsidRDefault="00A96EB4" w:rsidP="00406E7C">
            <w:pPr>
              <w:jc w:val="both"/>
              <w:rPr>
                <w:rFonts w:ascii="Times New Roman" w:hAnsi="Times New Roman" w:cs="Times New Roman"/>
                <w:sz w:val="24"/>
                <w:szCs w:val="24"/>
              </w:rPr>
            </w:pPr>
          </w:p>
        </w:tc>
        <w:tc>
          <w:tcPr>
            <w:tcW w:w="2942" w:type="dxa"/>
          </w:tcPr>
          <w:p w:rsidR="00A96EB4" w:rsidRDefault="00A96EB4" w:rsidP="00406E7C">
            <w:pPr>
              <w:jc w:val="both"/>
              <w:rPr>
                <w:rFonts w:ascii="Times New Roman" w:hAnsi="Times New Roman" w:cs="Times New Roman"/>
                <w:sz w:val="24"/>
                <w:szCs w:val="24"/>
              </w:rPr>
            </w:pPr>
          </w:p>
        </w:tc>
      </w:tr>
      <w:tr w:rsidR="00A96EB4" w:rsidTr="00A96EB4">
        <w:tc>
          <w:tcPr>
            <w:tcW w:w="7054" w:type="dxa"/>
          </w:tcPr>
          <w:p w:rsidR="00A96EB4" w:rsidRDefault="00A96EB4" w:rsidP="00406E7C">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Забезпечує</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зворотний</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зв’язок</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щодо</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якості</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виконання</w:t>
            </w:r>
            <w:proofErr w:type="spellEnd"/>
            <w:r w:rsidRPr="00A96EB4">
              <w:rPr>
                <w:rFonts w:ascii="Times New Roman" w:hAnsi="Times New Roman" w:cs="Times New Roman"/>
                <w:sz w:val="24"/>
                <w:szCs w:val="24"/>
              </w:rPr>
              <w:t>/</w:t>
            </w:r>
            <w:proofErr w:type="spellStart"/>
            <w:r w:rsidRPr="00A96EB4">
              <w:rPr>
                <w:rFonts w:ascii="Times New Roman" w:hAnsi="Times New Roman" w:cs="Times New Roman"/>
                <w:sz w:val="24"/>
                <w:szCs w:val="24"/>
              </w:rPr>
              <w:t>виконаного</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завдання</w:t>
            </w:r>
            <w:proofErr w:type="spellEnd"/>
          </w:p>
        </w:tc>
        <w:tc>
          <w:tcPr>
            <w:tcW w:w="709" w:type="dxa"/>
          </w:tcPr>
          <w:p w:rsidR="00A96EB4" w:rsidRDefault="00A96EB4" w:rsidP="00406E7C">
            <w:pPr>
              <w:jc w:val="both"/>
              <w:rPr>
                <w:rFonts w:ascii="Times New Roman" w:hAnsi="Times New Roman" w:cs="Times New Roman"/>
                <w:sz w:val="24"/>
                <w:szCs w:val="24"/>
              </w:rPr>
            </w:pPr>
          </w:p>
        </w:tc>
        <w:tc>
          <w:tcPr>
            <w:tcW w:w="2942" w:type="dxa"/>
          </w:tcPr>
          <w:p w:rsidR="00A96EB4" w:rsidRDefault="00A96EB4" w:rsidP="00406E7C">
            <w:pPr>
              <w:jc w:val="both"/>
              <w:rPr>
                <w:rFonts w:ascii="Times New Roman" w:hAnsi="Times New Roman" w:cs="Times New Roman"/>
                <w:sz w:val="24"/>
                <w:szCs w:val="24"/>
              </w:rPr>
            </w:pPr>
          </w:p>
        </w:tc>
      </w:tr>
      <w:tr w:rsidR="00A96EB4" w:rsidTr="00A96EB4">
        <w:tc>
          <w:tcPr>
            <w:tcW w:w="7054" w:type="dxa"/>
          </w:tcPr>
          <w:p w:rsidR="00A96EB4" w:rsidRDefault="00A96EB4" w:rsidP="00406E7C">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Спрямовує</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оцінювання</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навчальних</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досягнень</w:t>
            </w:r>
            <w:proofErr w:type="spellEnd"/>
            <w:r w:rsidRPr="00A96EB4">
              <w:rPr>
                <w:rFonts w:ascii="Times New Roman" w:hAnsi="Times New Roman" w:cs="Times New Roman"/>
                <w:sz w:val="24"/>
                <w:szCs w:val="24"/>
              </w:rPr>
              <w:t xml:space="preserve"> на </w:t>
            </w:r>
            <w:proofErr w:type="spellStart"/>
            <w:r w:rsidRPr="00A96EB4">
              <w:rPr>
                <w:rFonts w:ascii="Times New Roman" w:hAnsi="Times New Roman" w:cs="Times New Roman"/>
                <w:sz w:val="24"/>
                <w:szCs w:val="24"/>
              </w:rPr>
              <w:t>індивідуальний</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поступ</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учня</w:t>
            </w:r>
            <w:proofErr w:type="spellEnd"/>
          </w:p>
        </w:tc>
        <w:tc>
          <w:tcPr>
            <w:tcW w:w="709" w:type="dxa"/>
          </w:tcPr>
          <w:p w:rsidR="00A96EB4" w:rsidRDefault="00A96EB4" w:rsidP="00406E7C">
            <w:pPr>
              <w:jc w:val="both"/>
              <w:rPr>
                <w:rFonts w:ascii="Times New Roman" w:hAnsi="Times New Roman" w:cs="Times New Roman"/>
                <w:sz w:val="24"/>
                <w:szCs w:val="24"/>
              </w:rPr>
            </w:pPr>
          </w:p>
        </w:tc>
        <w:tc>
          <w:tcPr>
            <w:tcW w:w="2942" w:type="dxa"/>
          </w:tcPr>
          <w:p w:rsidR="00A96EB4" w:rsidRDefault="00A96EB4" w:rsidP="00406E7C">
            <w:pPr>
              <w:jc w:val="both"/>
              <w:rPr>
                <w:rFonts w:ascii="Times New Roman" w:hAnsi="Times New Roman" w:cs="Times New Roman"/>
                <w:sz w:val="24"/>
                <w:szCs w:val="24"/>
              </w:rPr>
            </w:pPr>
          </w:p>
        </w:tc>
      </w:tr>
      <w:tr w:rsidR="00A96EB4" w:rsidTr="00A96EB4">
        <w:tc>
          <w:tcPr>
            <w:tcW w:w="7054" w:type="dxa"/>
          </w:tcPr>
          <w:p w:rsidR="00A96EB4" w:rsidRDefault="00A96EB4" w:rsidP="00406E7C">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Використовує</w:t>
            </w:r>
            <w:proofErr w:type="spellEnd"/>
            <w:r w:rsidRPr="00A96EB4">
              <w:rPr>
                <w:rFonts w:ascii="Times New Roman" w:hAnsi="Times New Roman" w:cs="Times New Roman"/>
                <w:sz w:val="24"/>
                <w:szCs w:val="24"/>
              </w:rPr>
              <w:t xml:space="preserve"> методики </w:t>
            </w:r>
            <w:proofErr w:type="spellStart"/>
            <w:r w:rsidRPr="00A96EB4">
              <w:rPr>
                <w:rFonts w:ascii="Times New Roman" w:hAnsi="Times New Roman" w:cs="Times New Roman"/>
                <w:sz w:val="24"/>
                <w:szCs w:val="24"/>
              </w:rPr>
              <w:t>самооцінювання</w:t>
            </w:r>
            <w:proofErr w:type="spellEnd"/>
            <w:r w:rsidRPr="00A96EB4">
              <w:rPr>
                <w:rFonts w:ascii="Times New Roman" w:hAnsi="Times New Roman" w:cs="Times New Roman"/>
                <w:sz w:val="24"/>
                <w:szCs w:val="24"/>
              </w:rPr>
              <w:t xml:space="preserve"> і </w:t>
            </w:r>
            <w:proofErr w:type="spellStart"/>
            <w:r w:rsidRPr="00A96EB4">
              <w:rPr>
                <w:rFonts w:ascii="Times New Roman" w:hAnsi="Times New Roman" w:cs="Times New Roman"/>
                <w:sz w:val="24"/>
                <w:szCs w:val="24"/>
              </w:rPr>
              <w:t>взаємооцінювання</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учні</w:t>
            </w:r>
            <w:proofErr w:type="gramStart"/>
            <w:r w:rsidRPr="00A96EB4">
              <w:rPr>
                <w:rFonts w:ascii="Times New Roman" w:hAnsi="Times New Roman" w:cs="Times New Roman"/>
                <w:sz w:val="24"/>
                <w:szCs w:val="24"/>
              </w:rPr>
              <w:t>в</w:t>
            </w:r>
            <w:proofErr w:type="spellEnd"/>
            <w:proofErr w:type="gramEnd"/>
          </w:p>
        </w:tc>
        <w:tc>
          <w:tcPr>
            <w:tcW w:w="709" w:type="dxa"/>
          </w:tcPr>
          <w:p w:rsidR="00A96EB4" w:rsidRDefault="00A96EB4" w:rsidP="00406E7C">
            <w:pPr>
              <w:jc w:val="both"/>
              <w:rPr>
                <w:rFonts w:ascii="Times New Roman" w:hAnsi="Times New Roman" w:cs="Times New Roman"/>
                <w:sz w:val="24"/>
                <w:szCs w:val="24"/>
              </w:rPr>
            </w:pPr>
          </w:p>
        </w:tc>
        <w:tc>
          <w:tcPr>
            <w:tcW w:w="2942" w:type="dxa"/>
          </w:tcPr>
          <w:p w:rsidR="00A96EB4" w:rsidRDefault="00A96EB4" w:rsidP="00406E7C">
            <w:pPr>
              <w:jc w:val="both"/>
              <w:rPr>
                <w:rFonts w:ascii="Times New Roman" w:hAnsi="Times New Roman" w:cs="Times New Roman"/>
                <w:sz w:val="24"/>
                <w:szCs w:val="24"/>
              </w:rPr>
            </w:pPr>
          </w:p>
        </w:tc>
      </w:tr>
      <w:tr w:rsidR="00A96EB4" w:rsidTr="00A96EB4">
        <w:tc>
          <w:tcPr>
            <w:tcW w:w="7054" w:type="dxa"/>
          </w:tcPr>
          <w:p w:rsidR="00A96EB4" w:rsidRPr="00A96EB4" w:rsidRDefault="00A96EB4" w:rsidP="00406E7C">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Відзначає</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досягнення</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учнів</w:t>
            </w:r>
            <w:proofErr w:type="spellEnd"/>
            <w:r w:rsidRPr="00A96EB4">
              <w:rPr>
                <w:rFonts w:ascii="Times New Roman" w:hAnsi="Times New Roman" w:cs="Times New Roman"/>
                <w:sz w:val="24"/>
                <w:szCs w:val="24"/>
              </w:rPr>
              <w:t xml:space="preserve">, </w:t>
            </w:r>
            <w:proofErr w:type="spellStart"/>
            <w:proofErr w:type="gramStart"/>
            <w:r w:rsidRPr="00A96EB4">
              <w:rPr>
                <w:rFonts w:ascii="Times New Roman" w:hAnsi="Times New Roman" w:cs="Times New Roman"/>
                <w:sz w:val="24"/>
                <w:szCs w:val="24"/>
              </w:rPr>
              <w:t>п</w:t>
            </w:r>
            <w:proofErr w:type="gramEnd"/>
            <w:r w:rsidRPr="00A96EB4">
              <w:rPr>
                <w:rFonts w:ascii="Times New Roman" w:hAnsi="Times New Roman" w:cs="Times New Roman"/>
                <w:sz w:val="24"/>
                <w:szCs w:val="24"/>
              </w:rPr>
              <w:t>ідтримує</w:t>
            </w:r>
            <w:proofErr w:type="spellEnd"/>
            <w:r w:rsidRPr="00A96EB4">
              <w:rPr>
                <w:rFonts w:ascii="Times New Roman" w:hAnsi="Times New Roman" w:cs="Times New Roman"/>
                <w:sz w:val="24"/>
                <w:szCs w:val="24"/>
              </w:rPr>
              <w:t xml:space="preserve"> у них </w:t>
            </w:r>
            <w:proofErr w:type="spellStart"/>
            <w:r w:rsidRPr="00A96EB4">
              <w:rPr>
                <w:rFonts w:ascii="Times New Roman" w:hAnsi="Times New Roman" w:cs="Times New Roman"/>
                <w:sz w:val="24"/>
                <w:szCs w:val="24"/>
              </w:rPr>
              <w:t>бажання</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навчатися</w:t>
            </w:r>
            <w:proofErr w:type="spellEnd"/>
          </w:p>
        </w:tc>
        <w:tc>
          <w:tcPr>
            <w:tcW w:w="709" w:type="dxa"/>
          </w:tcPr>
          <w:p w:rsidR="00A96EB4" w:rsidRDefault="00A96EB4" w:rsidP="00406E7C">
            <w:pPr>
              <w:jc w:val="both"/>
              <w:rPr>
                <w:rFonts w:ascii="Times New Roman" w:hAnsi="Times New Roman" w:cs="Times New Roman"/>
                <w:sz w:val="24"/>
                <w:szCs w:val="24"/>
              </w:rPr>
            </w:pPr>
          </w:p>
        </w:tc>
        <w:tc>
          <w:tcPr>
            <w:tcW w:w="2942" w:type="dxa"/>
          </w:tcPr>
          <w:p w:rsidR="00A96EB4" w:rsidRDefault="00A96EB4" w:rsidP="00406E7C">
            <w:pPr>
              <w:jc w:val="both"/>
              <w:rPr>
                <w:rFonts w:ascii="Times New Roman" w:hAnsi="Times New Roman" w:cs="Times New Roman"/>
                <w:sz w:val="24"/>
                <w:szCs w:val="24"/>
              </w:rPr>
            </w:pPr>
          </w:p>
        </w:tc>
      </w:tr>
      <w:tr w:rsidR="00A96EB4" w:rsidTr="00A96EB4">
        <w:tc>
          <w:tcPr>
            <w:tcW w:w="7054" w:type="dxa"/>
          </w:tcPr>
          <w:p w:rsidR="00A96EB4" w:rsidRPr="00A96EB4" w:rsidRDefault="00A96EB4" w:rsidP="00406E7C">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Добирає</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домашнє</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завдання</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спрямоване</w:t>
            </w:r>
            <w:proofErr w:type="spellEnd"/>
            <w:r w:rsidRPr="00A96EB4">
              <w:rPr>
                <w:rFonts w:ascii="Times New Roman" w:hAnsi="Times New Roman" w:cs="Times New Roman"/>
                <w:sz w:val="24"/>
                <w:szCs w:val="24"/>
              </w:rPr>
              <w:t xml:space="preserve"> на </w:t>
            </w:r>
            <w:proofErr w:type="spellStart"/>
            <w:r w:rsidRPr="00A96EB4">
              <w:rPr>
                <w:rFonts w:ascii="Times New Roman" w:hAnsi="Times New Roman" w:cs="Times New Roman"/>
                <w:sz w:val="24"/>
                <w:szCs w:val="24"/>
              </w:rPr>
              <w:t>оволодіння</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ключовими</w:t>
            </w:r>
            <w:proofErr w:type="spellEnd"/>
            <w:r w:rsidRPr="00A96EB4">
              <w:rPr>
                <w:rFonts w:ascii="Times New Roman" w:hAnsi="Times New Roman" w:cs="Times New Roman"/>
                <w:sz w:val="24"/>
                <w:szCs w:val="24"/>
              </w:rPr>
              <w:t xml:space="preserve"> компетентностями, </w:t>
            </w:r>
            <w:proofErr w:type="spellStart"/>
            <w:r w:rsidRPr="00A96EB4">
              <w:rPr>
                <w:rFonts w:ascii="Times New Roman" w:hAnsi="Times New Roman" w:cs="Times New Roman"/>
                <w:sz w:val="24"/>
                <w:szCs w:val="24"/>
              </w:rPr>
              <w:t>оз</w:t>
            </w:r>
            <w:r>
              <w:rPr>
                <w:rFonts w:ascii="Times New Roman" w:hAnsi="Times New Roman" w:cs="Times New Roman"/>
                <w:sz w:val="24"/>
                <w:szCs w:val="24"/>
              </w:rPr>
              <w:t>вучує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критерії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оцінювання</w:t>
            </w:r>
            <w:proofErr w:type="spellEnd"/>
            <w:r>
              <w:rPr>
                <w:rFonts w:ascii="Times New Roman" w:hAnsi="Times New Roman" w:cs="Times New Roman"/>
                <w:sz w:val="24"/>
                <w:szCs w:val="24"/>
              </w:rPr>
              <w:t xml:space="preserve"> </w:t>
            </w:r>
          </w:p>
        </w:tc>
        <w:tc>
          <w:tcPr>
            <w:tcW w:w="709" w:type="dxa"/>
          </w:tcPr>
          <w:p w:rsidR="00A96EB4" w:rsidRDefault="00A96EB4" w:rsidP="00406E7C">
            <w:pPr>
              <w:jc w:val="both"/>
              <w:rPr>
                <w:rFonts w:ascii="Times New Roman" w:hAnsi="Times New Roman" w:cs="Times New Roman"/>
                <w:sz w:val="24"/>
                <w:szCs w:val="24"/>
              </w:rPr>
            </w:pPr>
          </w:p>
        </w:tc>
        <w:tc>
          <w:tcPr>
            <w:tcW w:w="2942" w:type="dxa"/>
          </w:tcPr>
          <w:p w:rsidR="00A96EB4" w:rsidRDefault="00A96EB4" w:rsidP="00406E7C">
            <w:pPr>
              <w:jc w:val="both"/>
              <w:rPr>
                <w:rFonts w:ascii="Times New Roman" w:hAnsi="Times New Roman" w:cs="Times New Roman"/>
                <w:sz w:val="24"/>
                <w:szCs w:val="24"/>
              </w:rPr>
            </w:pPr>
          </w:p>
        </w:tc>
      </w:tr>
    </w:tbl>
    <w:p w:rsidR="00406E7C" w:rsidRPr="00406E7C" w:rsidRDefault="00A96EB4" w:rsidP="00A96EB4">
      <w:pPr>
        <w:spacing w:after="0" w:line="240" w:lineRule="auto"/>
        <w:jc w:val="both"/>
        <w:rPr>
          <w:rFonts w:ascii="Times New Roman" w:hAnsi="Times New Roman" w:cs="Times New Roman"/>
          <w:sz w:val="24"/>
          <w:szCs w:val="24"/>
        </w:rPr>
      </w:pPr>
      <w:r w:rsidRPr="00A96EB4">
        <w:rPr>
          <w:rFonts w:ascii="Times New Roman" w:hAnsi="Times New Roman" w:cs="Times New Roman"/>
          <w:sz w:val="24"/>
          <w:szCs w:val="24"/>
        </w:rPr>
        <w:t xml:space="preserve">  </w:t>
      </w:r>
    </w:p>
    <w:p w:rsidR="00406E7C" w:rsidRDefault="00406E7C" w:rsidP="00406E7C">
      <w:pPr>
        <w:spacing w:after="0" w:line="240" w:lineRule="auto"/>
        <w:jc w:val="both"/>
        <w:rPr>
          <w:rFonts w:ascii="Times New Roman" w:hAnsi="Times New Roman" w:cs="Times New Roman"/>
          <w:sz w:val="24"/>
          <w:szCs w:val="24"/>
          <w:lang w:val="en-US"/>
        </w:rPr>
      </w:pPr>
    </w:p>
    <w:p w:rsidR="00A96EB4" w:rsidRDefault="00A96EB4" w:rsidP="00406E7C">
      <w:pPr>
        <w:spacing w:after="0" w:line="240" w:lineRule="auto"/>
        <w:jc w:val="both"/>
        <w:rPr>
          <w:rFonts w:ascii="Times New Roman" w:hAnsi="Times New Roman" w:cs="Times New Roman"/>
          <w:b/>
          <w:sz w:val="24"/>
          <w:szCs w:val="24"/>
          <w:lang w:val="en-US"/>
        </w:rPr>
      </w:pPr>
      <w:r w:rsidRPr="00A96EB4">
        <w:rPr>
          <w:rFonts w:ascii="Times New Roman" w:hAnsi="Times New Roman" w:cs="Times New Roman"/>
          <w:b/>
          <w:sz w:val="24"/>
          <w:szCs w:val="24"/>
        </w:rPr>
        <w:lastRenderedPageBreak/>
        <w:t xml:space="preserve">4. </w:t>
      </w:r>
      <w:proofErr w:type="spellStart"/>
      <w:r w:rsidRPr="00A96EB4">
        <w:rPr>
          <w:rFonts w:ascii="Times New Roman" w:hAnsi="Times New Roman" w:cs="Times New Roman"/>
          <w:b/>
          <w:sz w:val="24"/>
          <w:szCs w:val="24"/>
        </w:rPr>
        <w:t>Спрямованість</w:t>
      </w:r>
      <w:proofErr w:type="spellEnd"/>
      <w:r w:rsidRPr="00A96EB4">
        <w:rPr>
          <w:rFonts w:ascii="Times New Roman" w:hAnsi="Times New Roman" w:cs="Times New Roman"/>
          <w:b/>
          <w:sz w:val="24"/>
          <w:szCs w:val="24"/>
        </w:rPr>
        <w:t xml:space="preserve"> </w:t>
      </w:r>
      <w:proofErr w:type="spellStart"/>
      <w:r w:rsidRPr="00A96EB4">
        <w:rPr>
          <w:rFonts w:ascii="Times New Roman" w:hAnsi="Times New Roman" w:cs="Times New Roman"/>
          <w:b/>
          <w:sz w:val="24"/>
          <w:szCs w:val="24"/>
        </w:rPr>
        <w:t>навчального</w:t>
      </w:r>
      <w:proofErr w:type="spellEnd"/>
      <w:r w:rsidRPr="00A96EB4">
        <w:rPr>
          <w:rFonts w:ascii="Times New Roman" w:hAnsi="Times New Roman" w:cs="Times New Roman"/>
          <w:b/>
          <w:sz w:val="24"/>
          <w:szCs w:val="24"/>
        </w:rPr>
        <w:t xml:space="preserve"> </w:t>
      </w:r>
      <w:proofErr w:type="spellStart"/>
      <w:r w:rsidRPr="00A96EB4">
        <w:rPr>
          <w:rFonts w:ascii="Times New Roman" w:hAnsi="Times New Roman" w:cs="Times New Roman"/>
          <w:b/>
          <w:sz w:val="24"/>
          <w:szCs w:val="24"/>
        </w:rPr>
        <w:t>заняття</w:t>
      </w:r>
      <w:proofErr w:type="spellEnd"/>
      <w:r w:rsidRPr="00A96EB4">
        <w:rPr>
          <w:rFonts w:ascii="Times New Roman" w:hAnsi="Times New Roman" w:cs="Times New Roman"/>
          <w:b/>
          <w:sz w:val="24"/>
          <w:szCs w:val="24"/>
        </w:rPr>
        <w:t xml:space="preserve"> на </w:t>
      </w:r>
      <w:proofErr w:type="spellStart"/>
      <w:r w:rsidRPr="00A96EB4">
        <w:rPr>
          <w:rFonts w:ascii="Times New Roman" w:hAnsi="Times New Roman" w:cs="Times New Roman"/>
          <w:b/>
          <w:sz w:val="24"/>
          <w:szCs w:val="24"/>
        </w:rPr>
        <w:t>формування</w:t>
      </w:r>
      <w:proofErr w:type="spellEnd"/>
      <w:r w:rsidRPr="00A96EB4">
        <w:rPr>
          <w:rFonts w:ascii="Times New Roman" w:hAnsi="Times New Roman" w:cs="Times New Roman"/>
          <w:b/>
          <w:sz w:val="24"/>
          <w:szCs w:val="24"/>
        </w:rPr>
        <w:t xml:space="preserve"> </w:t>
      </w:r>
      <w:proofErr w:type="spellStart"/>
      <w:r w:rsidRPr="00A96EB4">
        <w:rPr>
          <w:rFonts w:ascii="Times New Roman" w:hAnsi="Times New Roman" w:cs="Times New Roman"/>
          <w:b/>
          <w:sz w:val="24"/>
          <w:szCs w:val="24"/>
        </w:rPr>
        <w:t>суспільних</w:t>
      </w:r>
      <w:proofErr w:type="spellEnd"/>
      <w:r w:rsidRPr="00A96EB4">
        <w:rPr>
          <w:rFonts w:ascii="Times New Roman" w:hAnsi="Times New Roman" w:cs="Times New Roman"/>
          <w:b/>
          <w:sz w:val="24"/>
          <w:szCs w:val="24"/>
        </w:rPr>
        <w:t xml:space="preserve"> </w:t>
      </w:r>
      <w:proofErr w:type="spellStart"/>
      <w:r w:rsidRPr="00A96EB4">
        <w:rPr>
          <w:rFonts w:ascii="Times New Roman" w:hAnsi="Times New Roman" w:cs="Times New Roman"/>
          <w:b/>
          <w:sz w:val="24"/>
          <w:szCs w:val="24"/>
        </w:rPr>
        <w:t>цінностей</w:t>
      </w:r>
      <w:proofErr w:type="spellEnd"/>
    </w:p>
    <w:tbl>
      <w:tblPr>
        <w:tblStyle w:val="a4"/>
        <w:tblW w:w="0" w:type="auto"/>
        <w:tblLook w:val="04A0" w:firstRow="1" w:lastRow="0" w:firstColumn="1" w:lastColumn="0" w:noHBand="0" w:noVBand="1"/>
      </w:tblPr>
      <w:tblGrid>
        <w:gridCol w:w="6487"/>
        <w:gridCol w:w="649"/>
        <w:gridCol w:w="3569"/>
      </w:tblGrid>
      <w:tr w:rsidR="00A96EB4" w:rsidRPr="00A96EB4" w:rsidTr="00A96EB4">
        <w:tc>
          <w:tcPr>
            <w:tcW w:w="6487" w:type="dxa"/>
          </w:tcPr>
          <w:p w:rsidR="00A96EB4" w:rsidRPr="00A96EB4" w:rsidRDefault="00A96EB4" w:rsidP="00A96EB4">
            <w:pPr>
              <w:jc w:val="center"/>
              <w:rPr>
                <w:rFonts w:ascii="Times New Roman" w:hAnsi="Times New Roman" w:cs="Times New Roman"/>
                <w:sz w:val="24"/>
                <w:szCs w:val="24"/>
                <w:lang w:val="en-US"/>
              </w:rPr>
            </w:pPr>
            <w:proofErr w:type="spellStart"/>
            <w:r w:rsidRPr="00A96EB4">
              <w:rPr>
                <w:rFonts w:ascii="Times New Roman" w:hAnsi="Times New Roman" w:cs="Times New Roman"/>
                <w:sz w:val="24"/>
                <w:szCs w:val="24"/>
              </w:rPr>
              <w:t>Діяльність</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вчителя</w:t>
            </w:r>
            <w:proofErr w:type="spellEnd"/>
          </w:p>
        </w:tc>
        <w:tc>
          <w:tcPr>
            <w:tcW w:w="649" w:type="dxa"/>
          </w:tcPr>
          <w:p w:rsidR="00A96EB4" w:rsidRPr="00A96EB4" w:rsidRDefault="00A96EB4" w:rsidP="00A96EB4">
            <w:pPr>
              <w:jc w:val="center"/>
              <w:rPr>
                <w:rFonts w:ascii="Times New Roman" w:hAnsi="Times New Roman" w:cs="Times New Roman"/>
                <w:sz w:val="24"/>
                <w:szCs w:val="24"/>
                <w:lang w:val="en-US"/>
              </w:rPr>
            </w:pPr>
            <w:r w:rsidRPr="00A96EB4">
              <w:rPr>
                <w:rFonts w:ascii="Times New Roman" w:hAnsi="Times New Roman" w:cs="Times New Roman"/>
                <w:sz w:val="24"/>
                <w:szCs w:val="24"/>
              </w:rPr>
              <w:t>Так</w:t>
            </w:r>
          </w:p>
        </w:tc>
        <w:tc>
          <w:tcPr>
            <w:tcW w:w="3569" w:type="dxa"/>
          </w:tcPr>
          <w:p w:rsidR="00A96EB4" w:rsidRPr="00A96EB4" w:rsidRDefault="00A96EB4" w:rsidP="00A96EB4">
            <w:pPr>
              <w:jc w:val="center"/>
              <w:rPr>
                <w:rFonts w:ascii="Times New Roman" w:hAnsi="Times New Roman" w:cs="Times New Roman"/>
                <w:sz w:val="24"/>
                <w:szCs w:val="24"/>
                <w:lang w:val="en-US"/>
              </w:rPr>
            </w:pPr>
            <w:proofErr w:type="spellStart"/>
            <w:r w:rsidRPr="00A96EB4">
              <w:rPr>
                <w:rFonts w:ascii="Times New Roman" w:hAnsi="Times New Roman" w:cs="Times New Roman"/>
                <w:sz w:val="24"/>
                <w:szCs w:val="24"/>
              </w:rPr>
              <w:t>Примітка</w:t>
            </w:r>
            <w:proofErr w:type="spellEnd"/>
          </w:p>
        </w:tc>
      </w:tr>
      <w:tr w:rsidR="00A96EB4" w:rsidRPr="00A96EB4" w:rsidTr="00A96EB4">
        <w:tc>
          <w:tcPr>
            <w:tcW w:w="6487" w:type="dxa"/>
          </w:tcPr>
          <w:p w:rsidR="00A96EB4" w:rsidRPr="00A96EB4" w:rsidRDefault="00A96EB4" w:rsidP="00406E7C">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Спрямовує</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змі</w:t>
            </w:r>
            <w:proofErr w:type="gramStart"/>
            <w:r w:rsidRPr="00A96EB4">
              <w:rPr>
                <w:rFonts w:ascii="Times New Roman" w:hAnsi="Times New Roman" w:cs="Times New Roman"/>
                <w:sz w:val="24"/>
                <w:szCs w:val="24"/>
              </w:rPr>
              <w:t>ст</w:t>
            </w:r>
            <w:proofErr w:type="spellEnd"/>
            <w:proofErr w:type="gram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навчального</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матеріалу</w:t>
            </w:r>
            <w:proofErr w:type="spellEnd"/>
            <w:r w:rsidRPr="00A96EB4">
              <w:rPr>
                <w:rFonts w:ascii="Times New Roman" w:hAnsi="Times New Roman" w:cs="Times New Roman"/>
                <w:sz w:val="24"/>
                <w:szCs w:val="24"/>
              </w:rPr>
              <w:t xml:space="preserve"> на </w:t>
            </w:r>
            <w:proofErr w:type="spellStart"/>
            <w:r w:rsidRPr="00A96EB4">
              <w:rPr>
                <w:rFonts w:ascii="Times New Roman" w:hAnsi="Times New Roman" w:cs="Times New Roman"/>
                <w:sz w:val="24"/>
                <w:szCs w:val="24"/>
              </w:rPr>
              <w:t>виховання</w:t>
            </w:r>
            <w:proofErr w:type="spellEnd"/>
            <w:r w:rsidRPr="00A96EB4">
              <w:rPr>
                <w:rFonts w:ascii="Times New Roman" w:hAnsi="Times New Roman" w:cs="Times New Roman"/>
                <w:sz w:val="24"/>
                <w:szCs w:val="24"/>
              </w:rPr>
              <w:t xml:space="preserve"> в </w:t>
            </w:r>
            <w:proofErr w:type="spellStart"/>
            <w:r w:rsidRPr="00A96EB4">
              <w:rPr>
                <w:rFonts w:ascii="Times New Roman" w:hAnsi="Times New Roman" w:cs="Times New Roman"/>
                <w:sz w:val="24"/>
                <w:szCs w:val="24"/>
              </w:rPr>
              <w:t>учнів</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патріотизму</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поваги</w:t>
            </w:r>
            <w:proofErr w:type="spellEnd"/>
            <w:r w:rsidRPr="00A96EB4">
              <w:rPr>
                <w:rFonts w:ascii="Times New Roman" w:hAnsi="Times New Roman" w:cs="Times New Roman"/>
                <w:sz w:val="24"/>
                <w:szCs w:val="24"/>
              </w:rPr>
              <w:t xml:space="preserve"> до </w:t>
            </w:r>
            <w:proofErr w:type="spellStart"/>
            <w:r w:rsidRPr="00A96EB4">
              <w:rPr>
                <w:rFonts w:ascii="Times New Roman" w:hAnsi="Times New Roman" w:cs="Times New Roman"/>
                <w:sz w:val="24"/>
                <w:szCs w:val="24"/>
              </w:rPr>
              <w:t>де</w:t>
            </w:r>
            <w:r>
              <w:rPr>
                <w:rFonts w:ascii="Times New Roman" w:hAnsi="Times New Roman" w:cs="Times New Roman"/>
                <w:sz w:val="24"/>
                <w:szCs w:val="24"/>
              </w:rPr>
              <w:t>ржавної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культури</w:t>
            </w:r>
            <w:proofErr w:type="spellEnd"/>
            <w:r>
              <w:rPr>
                <w:rFonts w:ascii="Times New Roman" w:hAnsi="Times New Roman" w:cs="Times New Roman"/>
                <w:sz w:val="24"/>
                <w:szCs w:val="24"/>
              </w:rPr>
              <w:t xml:space="preserve">, закону </w:t>
            </w:r>
          </w:p>
        </w:tc>
        <w:tc>
          <w:tcPr>
            <w:tcW w:w="649" w:type="dxa"/>
          </w:tcPr>
          <w:p w:rsidR="00A96EB4" w:rsidRPr="00A96EB4" w:rsidRDefault="00A96EB4" w:rsidP="00406E7C">
            <w:pPr>
              <w:jc w:val="both"/>
              <w:rPr>
                <w:rFonts w:ascii="Times New Roman" w:hAnsi="Times New Roman" w:cs="Times New Roman"/>
                <w:sz w:val="24"/>
                <w:szCs w:val="24"/>
              </w:rPr>
            </w:pPr>
          </w:p>
        </w:tc>
        <w:tc>
          <w:tcPr>
            <w:tcW w:w="3569" w:type="dxa"/>
          </w:tcPr>
          <w:p w:rsidR="00A96EB4" w:rsidRPr="00A96EB4" w:rsidRDefault="00A96EB4" w:rsidP="00406E7C">
            <w:pPr>
              <w:jc w:val="both"/>
              <w:rPr>
                <w:rFonts w:ascii="Times New Roman" w:hAnsi="Times New Roman" w:cs="Times New Roman"/>
                <w:sz w:val="24"/>
                <w:szCs w:val="24"/>
              </w:rPr>
            </w:pPr>
          </w:p>
        </w:tc>
      </w:tr>
      <w:tr w:rsidR="00A96EB4" w:rsidRPr="00A96EB4" w:rsidTr="00A96EB4">
        <w:tc>
          <w:tcPr>
            <w:tcW w:w="6487" w:type="dxa"/>
          </w:tcPr>
          <w:p w:rsidR="00A96EB4" w:rsidRPr="00A96EB4" w:rsidRDefault="00A96EB4" w:rsidP="00406E7C">
            <w:pPr>
              <w:jc w:val="both"/>
              <w:rPr>
                <w:rFonts w:ascii="Times New Roman" w:hAnsi="Times New Roman" w:cs="Times New Roman"/>
                <w:sz w:val="24"/>
                <w:szCs w:val="24"/>
                <w:lang w:val="en-US"/>
              </w:rPr>
            </w:pPr>
            <w:proofErr w:type="spellStart"/>
            <w:r w:rsidRPr="00A96EB4">
              <w:rPr>
                <w:rFonts w:ascii="Times New Roman" w:hAnsi="Times New Roman" w:cs="Times New Roman"/>
                <w:sz w:val="24"/>
                <w:szCs w:val="24"/>
              </w:rPr>
              <w:t>Реаліз</w:t>
            </w:r>
            <w:r>
              <w:rPr>
                <w:rFonts w:ascii="Times New Roman" w:hAnsi="Times New Roman" w:cs="Times New Roman"/>
                <w:sz w:val="24"/>
                <w:szCs w:val="24"/>
              </w:rPr>
              <w:t>ує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наскрізні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змістові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лінії</w:t>
            </w:r>
            <w:proofErr w:type="spellEnd"/>
            <w:r>
              <w:rPr>
                <w:rFonts w:ascii="Times New Roman" w:hAnsi="Times New Roman" w:cs="Times New Roman"/>
                <w:sz w:val="24"/>
                <w:szCs w:val="24"/>
              </w:rPr>
              <w:t xml:space="preserve">    </w:t>
            </w:r>
          </w:p>
        </w:tc>
        <w:tc>
          <w:tcPr>
            <w:tcW w:w="649" w:type="dxa"/>
          </w:tcPr>
          <w:p w:rsidR="00A96EB4" w:rsidRPr="00A96EB4" w:rsidRDefault="00A96EB4" w:rsidP="00406E7C">
            <w:pPr>
              <w:jc w:val="both"/>
              <w:rPr>
                <w:rFonts w:ascii="Times New Roman" w:hAnsi="Times New Roman" w:cs="Times New Roman"/>
                <w:sz w:val="24"/>
                <w:szCs w:val="24"/>
              </w:rPr>
            </w:pPr>
          </w:p>
        </w:tc>
        <w:tc>
          <w:tcPr>
            <w:tcW w:w="3569" w:type="dxa"/>
          </w:tcPr>
          <w:p w:rsidR="00A96EB4" w:rsidRPr="00A96EB4" w:rsidRDefault="00A96EB4" w:rsidP="00406E7C">
            <w:pPr>
              <w:jc w:val="both"/>
              <w:rPr>
                <w:rFonts w:ascii="Times New Roman" w:hAnsi="Times New Roman" w:cs="Times New Roman"/>
                <w:sz w:val="24"/>
                <w:szCs w:val="24"/>
              </w:rPr>
            </w:pPr>
          </w:p>
        </w:tc>
      </w:tr>
      <w:tr w:rsidR="00A96EB4" w:rsidRPr="00A96EB4" w:rsidTr="00A96EB4">
        <w:tc>
          <w:tcPr>
            <w:tcW w:w="6487" w:type="dxa"/>
          </w:tcPr>
          <w:p w:rsidR="00A96EB4" w:rsidRPr="00A96EB4" w:rsidRDefault="00A96EB4" w:rsidP="00406E7C">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Розвиває</w:t>
            </w:r>
            <w:proofErr w:type="spellEnd"/>
            <w:r w:rsidRPr="00A96EB4">
              <w:rPr>
                <w:rFonts w:ascii="Times New Roman" w:hAnsi="Times New Roman" w:cs="Times New Roman"/>
                <w:sz w:val="24"/>
                <w:szCs w:val="24"/>
              </w:rPr>
              <w:t xml:space="preserve"> в </w:t>
            </w:r>
            <w:proofErr w:type="spellStart"/>
            <w:r w:rsidRPr="00A96EB4">
              <w:rPr>
                <w:rFonts w:ascii="Times New Roman" w:hAnsi="Times New Roman" w:cs="Times New Roman"/>
                <w:sz w:val="24"/>
                <w:szCs w:val="24"/>
              </w:rPr>
              <w:t>учнів</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громадянську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активність</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відповідальність</w:t>
            </w:r>
            <w:proofErr w:type="spellEnd"/>
            <w:r>
              <w:rPr>
                <w:rFonts w:ascii="Times New Roman" w:hAnsi="Times New Roman" w:cs="Times New Roman"/>
                <w:sz w:val="24"/>
                <w:szCs w:val="24"/>
              </w:rPr>
              <w:t xml:space="preserve"> </w:t>
            </w:r>
          </w:p>
        </w:tc>
        <w:tc>
          <w:tcPr>
            <w:tcW w:w="649" w:type="dxa"/>
          </w:tcPr>
          <w:p w:rsidR="00A96EB4" w:rsidRPr="00A96EB4" w:rsidRDefault="00A96EB4" w:rsidP="00406E7C">
            <w:pPr>
              <w:jc w:val="both"/>
              <w:rPr>
                <w:rFonts w:ascii="Times New Roman" w:hAnsi="Times New Roman" w:cs="Times New Roman"/>
                <w:sz w:val="24"/>
                <w:szCs w:val="24"/>
              </w:rPr>
            </w:pPr>
          </w:p>
        </w:tc>
        <w:tc>
          <w:tcPr>
            <w:tcW w:w="3569" w:type="dxa"/>
          </w:tcPr>
          <w:p w:rsidR="00A96EB4" w:rsidRPr="00A96EB4" w:rsidRDefault="00A96EB4" w:rsidP="00406E7C">
            <w:pPr>
              <w:jc w:val="both"/>
              <w:rPr>
                <w:rFonts w:ascii="Times New Roman" w:hAnsi="Times New Roman" w:cs="Times New Roman"/>
                <w:sz w:val="24"/>
                <w:szCs w:val="24"/>
              </w:rPr>
            </w:pPr>
          </w:p>
        </w:tc>
      </w:tr>
      <w:tr w:rsidR="00A96EB4" w:rsidRPr="00A96EB4" w:rsidTr="00A96EB4">
        <w:tc>
          <w:tcPr>
            <w:tcW w:w="6487" w:type="dxa"/>
          </w:tcPr>
          <w:p w:rsidR="00A96EB4" w:rsidRPr="00A96EB4" w:rsidRDefault="00A96EB4" w:rsidP="00406E7C">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Розвиває</w:t>
            </w:r>
            <w:proofErr w:type="spellEnd"/>
            <w:r w:rsidRPr="00A96EB4">
              <w:rPr>
                <w:rFonts w:ascii="Times New Roman" w:hAnsi="Times New Roman" w:cs="Times New Roman"/>
                <w:sz w:val="24"/>
                <w:szCs w:val="24"/>
              </w:rPr>
              <w:t xml:space="preserve"> в </w:t>
            </w:r>
            <w:proofErr w:type="spellStart"/>
            <w:r w:rsidRPr="00A96EB4">
              <w:rPr>
                <w:rFonts w:ascii="Times New Roman" w:hAnsi="Times New Roman" w:cs="Times New Roman"/>
                <w:sz w:val="24"/>
                <w:szCs w:val="24"/>
              </w:rPr>
              <w:t>учнів</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загальнолюдські</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цінності</w:t>
            </w:r>
            <w:proofErr w:type="spellEnd"/>
            <w:r w:rsidRPr="00A96EB4">
              <w:rPr>
                <w:rFonts w:ascii="Times New Roman" w:hAnsi="Times New Roman" w:cs="Times New Roman"/>
                <w:sz w:val="24"/>
                <w:szCs w:val="24"/>
              </w:rPr>
              <w:t xml:space="preserve"> (</w:t>
            </w:r>
            <w:proofErr w:type="spellStart"/>
            <w:proofErr w:type="gramStart"/>
            <w:r w:rsidRPr="00A96EB4">
              <w:rPr>
                <w:rFonts w:ascii="Times New Roman" w:hAnsi="Times New Roman" w:cs="Times New Roman"/>
                <w:sz w:val="24"/>
                <w:szCs w:val="24"/>
              </w:rPr>
              <w:t>соц</w:t>
            </w:r>
            <w:proofErr w:type="gramEnd"/>
            <w:r w:rsidRPr="00A96EB4">
              <w:rPr>
                <w:rFonts w:ascii="Times New Roman" w:hAnsi="Times New Roman" w:cs="Times New Roman"/>
                <w:sz w:val="24"/>
                <w:szCs w:val="24"/>
              </w:rPr>
              <w:t>іальну</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емпатію</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толерантні</w:t>
            </w:r>
            <w:r>
              <w:rPr>
                <w:rFonts w:ascii="Times New Roman" w:hAnsi="Times New Roman" w:cs="Times New Roman"/>
                <w:sz w:val="24"/>
                <w:szCs w:val="24"/>
              </w:rPr>
              <w:t>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інклюзивну</w:t>
            </w:r>
            <w:proofErr w:type="spellEnd"/>
            <w:r>
              <w:rPr>
                <w:rFonts w:ascii="Times New Roman" w:hAnsi="Times New Roman" w:cs="Times New Roman"/>
                <w:sz w:val="24"/>
                <w:szCs w:val="24"/>
              </w:rPr>
              <w:t xml:space="preserve"> культуру </w:t>
            </w:r>
            <w:proofErr w:type="spellStart"/>
            <w:r>
              <w:rPr>
                <w:rFonts w:ascii="Times New Roman" w:hAnsi="Times New Roman" w:cs="Times New Roman"/>
                <w:sz w:val="24"/>
                <w:szCs w:val="24"/>
              </w:rPr>
              <w:t>тощо</w:t>
            </w:r>
            <w:proofErr w:type="spellEnd"/>
            <w:r>
              <w:rPr>
                <w:rFonts w:ascii="Times New Roman" w:hAnsi="Times New Roman" w:cs="Times New Roman"/>
                <w:sz w:val="24"/>
                <w:szCs w:val="24"/>
              </w:rPr>
              <w:t xml:space="preserve">) </w:t>
            </w:r>
          </w:p>
        </w:tc>
        <w:tc>
          <w:tcPr>
            <w:tcW w:w="649" w:type="dxa"/>
          </w:tcPr>
          <w:p w:rsidR="00A96EB4" w:rsidRPr="00A96EB4" w:rsidRDefault="00A96EB4" w:rsidP="00406E7C">
            <w:pPr>
              <w:jc w:val="both"/>
              <w:rPr>
                <w:rFonts w:ascii="Times New Roman" w:hAnsi="Times New Roman" w:cs="Times New Roman"/>
                <w:sz w:val="24"/>
                <w:szCs w:val="24"/>
              </w:rPr>
            </w:pPr>
          </w:p>
        </w:tc>
        <w:tc>
          <w:tcPr>
            <w:tcW w:w="3569" w:type="dxa"/>
          </w:tcPr>
          <w:p w:rsidR="00A96EB4" w:rsidRPr="00A96EB4" w:rsidRDefault="00A96EB4" w:rsidP="00406E7C">
            <w:pPr>
              <w:jc w:val="both"/>
              <w:rPr>
                <w:rFonts w:ascii="Times New Roman" w:hAnsi="Times New Roman" w:cs="Times New Roman"/>
                <w:sz w:val="24"/>
                <w:szCs w:val="24"/>
              </w:rPr>
            </w:pPr>
          </w:p>
        </w:tc>
      </w:tr>
      <w:tr w:rsidR="00A96EB4" w:rsidRPr="00A96EB4" w:rsidTr="00A96EB4">
        <w:tc>
          <w:tcPr>
            <w:tcW w:w="6487" w:type="dxa"/>
          </w:tcPr>
          <w:p w:rsidR="00A96EB4" w:rsidRPr="00A96EB4" w:rsidRDefault="00A96EB4" w:rsidP="00406E7C">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Розвиває</w:t>
            </w:r>
            <w:proofErr w:type="spellEnd"/>
            <w:r w:rsidRPr="00A96EB4">
              <w:rPr>
                <w:rFonts w:ascii="Times New Roman" w:hAnsi="Times New Roman" w:cs="Times New Roman"/>
                <w:sz w:val="24"/>
                <w:szCs w:val="24"/>
              </w:rPr>
              <w:t xml:space="preserve"> в </w:t>
            </w:r>
            <w:proofErr w:type="spellStart"/>
            <w:r w:rsidRPr="00A96EB4">
              <w:rPr>
                <w:rFonts w:ascii="Times New Roman" w:hAnsi="Times New Roman" w:cs="Times New Roman"/>
                <w:sz w:val="24"/>
                <w:szCs w:val="24"/>
              </w:rPr>
              <w:t>учнів</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навички</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співпрац</w:t>
            </w:r>
            <w:r>
              <w:rPr>
                <w:rFonts w:ascii="Times New Roman" w:hAnsi="Times New Roman" w:cs="Times New Roman"/>
                <w:sz w:val="24"/>
                <w:szCs w:val="24"/>
              </w:rPr>
              <w:t>і</w:t>
            </w:r>
            <w:proofErr w:type="spellEnd"/>
            <w:r>
              <w:rPr>
                <w:rFonts w:ascii="Times New Roman" w:hAnsi="Times New Roman" w:cs="Times New Roman"/>
                <w:sz w:val="24"/>
                <w:szCs w:val="24"/>
              </w:rPr>
              <w:t xml:space="preserve"> та культуру </w:t>
            </w:r>
            <w:proofErr w:type="spellStart"/>
            <w:r>
              <w:rPr>
                <w:rFonts w:ascii="Times New Roman" w:hAnsi="Times New Roman" w:cs="Times New Roman"/>
                <w:sz w:val="24"/>
                <w:szCs w:val="24"/>
              </w:rPr>
              <w:t>командної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
        </w:tc>
        <w:tc>
          <w:tcPr>
            <w:tcW w:w="649" w:type="dxa"/>
          </w:tcPr>
          <w:p w:rsidR="00A96EB4" w:rsidRPr="00A96EB4" w:rsidRDefault="00A96EB4" w:rsidP="00406E7C">
            <w:pPr>
              <w:jc w:val="both"/>
              <w:rPr>
                <w:rFonts w:ascii="Times New Roman" w:hAnsi="Times New Roman" w:cs="Times New Roman"/>
                <w:sz w:val="24"/>
                <w:szCs w:val="24"/>
              </w:rPr>
            </w:pPr>
          </w:p>
        </w:tc>
        <w:tc>
          <w:tcPr>
            <w:tcW w:w="3569" w:type="dxa"/>
          </w:tcPr>
          <w:p w:rsidR="00A96EB4" w:rsidRPr="00A96EB4" w:rsidRDefault="00A96EB4" w:rsidP="00406E7C">
            <w:pPr>
              <w:jc w:val="both"/>
              <w:rPr>
                <w:rFonts w:ascii="Times New Roman" w:hAnsi="Times New Roman" w:cs="Times New Roman"/>
                <w:sz w:val="24"/>
                <w:szCs w:val="24"/>
              </w:rPr>
            </w:pPr>
          </w:p>
        </w:tc>
      </w:tr>
    </w:tbl>
    <w:p w:rsidR="00A96EB4" w:rsidRPr="00A96EB4" w:rsidRDefault="00A96EB4" w:rsidP="00A96EB4">
      <w:pPr>
        <w:spacing w:after="0" w:line="240" w:lineRule="auto"/>
        <w:jc w:val="both"/>
        <w:rPr>
          <w:rFonts w:ascii="Times New Roman" w:hAnsi="Times New Roman" w:cs="Times New Roman"/>
          <w:sz w:val="24"/>
          <w:szCs w:val="24"/>
        </w:rPr>
      </w:pPr>
      <w:r w:rsidRPr="00A96EB4">
        <w:rPr>
          <w:rFonts w:ascii="Times New Roman" w:hAnsi="Times New Roman" w:cs="Times New Roman"/>
          <w:sz w:val="24"/>
          <w:szCs w:val="24"/>
        </w:rPr>
        <w:t xml:space="preserve">   </w:t>
      </w:r>
    </w:p>
    <w:p w:rsidR="00A96EB4" w:rsidRPr="00A96EB4" w:rsidRDefault="00A96EB4" w:rsidP="00A96EB4">
      <w:pPr>
        <w:spacing w:after="0" w:line="240" w:lineRule="auto"/>
        <w:jc w:val="both"/>
        <w:rPr>
          <w:rFonts w:ascii="Times New Roman" w:hAnsi="Times New Roman" w:cs="Times New Roman"/>
          <w:b/>
          <w:sz w:val="24"/>
          <w:szCs w:val="24"/>
        </w:rPr>
      </w:pPr>
      <w:r w:rsidRPr="00A96EB4">
        <w:rPr>
          <w:rFonts w:ascii="Times New Roman" w:hAnsi="Times New Roman" w:cs="Times New Roman"/>
          <w:b/>
          <w:sz w:val="24"/>
          <w:szCs w:val="24"/>
        </w:rPr>
        <w:t xml:space="preserve">  5. </w:t>
      </w:r>
      <w:proofErr w:type="spellStart"/>
      <w:r w:rsidRPr="00A96EB4">
        <w:rPr>
          <w:rFonts w:ascii="Times New Roman" w:hAnsi="Times New Roman" w:cs="Times New Roman"/>
          <w:b/>
          <w:sz w:val="24"/>
          <w:szCs w:val="24"/>
        </w:rPr>
        <w:t>Використання</w:t>
      </w:r>
      <w:proofErr w:type="spellEnd"/>
      <w:r w:rsidRPr="00A96EB4">
        <w:rPr>
          <w:rFonts w:ascii="Times New Roman" w:hAnsi="Times New Roman" w:cs="Times New Roman"/>
          <w:b/>
          <w:sz w:val="24"/>
          <w:szCs w:val="24"/>
        </w:rPr>
        <w:t xml:space="preserve"> </w:t>
      </w:r>
      <w:proofErr w:type="spellStart"/>
      <w:r w:rsidRPr="00A96EB4">
        <w:rPr>
          <w:rFonts w:ascii="Times New Roman" w:hAnsi="Times New Roman" w:cs="Times New Roman"/>
          <w:b/>
          <w:sz w:val="24"/>
          <w:szCs w:val="24"/>
        </w:rPr>
        <w:t>інформаційно-комунікаційних</w:t>
      </w:r>
      <w:proofErr w:type="spellEnd"/>
      <w:r w:rsidRPr="00A96EB4">
        <w:rPr>
          <w:rFonts w:ascii="Times New Roman" w:hAnsi="Times New Roman" w:cs="Times New Roman"/>
          <w:b/>
          <w:sz w:val="24"/>
          <w:szCs w:val="24"/>
        </w:rPr>
        <w:t xml:space="preserve"> </w:t>
      </w:r>
      <w:proofErr w:type="spellStart"/>
      <w:r w:rsidRPr="00A96EB4">
        <w:rPr>
          <w:rFonts w:ascii="Times New Roman" w:hAnsi="Times New Roman" w:cs="Times New Roman"/>
          <w:b/>
          <w:sz w:val="24"/>
          <w:szCs w:val="24"/>
        </w:rPr>
        <w:t>технологій</w:t>
      </w:r>
      <w:proofErr w:type="spellEnd"/>
      <w:r w:rsidRPr="00A96EB4">
        <w:rPr>
          <w:rFonts w:ascii="Times New Roman" w:hAnsi="Times New Roman" w:cs="Times New Roman"/>
          <w:b/>
          <w:sz w:val="24"/>
          <w:szCs w:val="24"/>
        </w:rPr>
        <w:t xml:space="preserve">, </w:t>
      </w:r>
      <w:proofErr w:type="spellStart"/>
      <w:r w:rsidRPr="00A96EB4">
        <w:rPr>
          <w:rFonts w:ascii="Times New Roman" w:hAnsi="Times New Roman" w:cs="Times New Roman"/>
          <w:b/>
          <w:sz w:val="24"/>
          <w:szCs w:val="24"/>
        </w:rPr>
        <w:t>обладнання</w:t>
      </w:r>
      <w:proofErr w:type="spellEnd"/>
      <w:r w:rsidRPr="00A96EB4">
        <w:rPr>
          <w:rFonts w:ascii="Times New Roman" w:hAnsi="Times New Roman" w:cs="Times New Roman"/>
          <w:b/>
          <w:sz w:val="24"/>
          <w:szCs w:val="24"/>
        </w:rPr>
        <w:t xml:space="preserve">, </w:t>
      </w:r>
      <w:proofErr w:type="spellStart"/>
      <w:r w:rsidRPr="00A96EB4">
        <w:rPr>
          <w:rFonts w:ascii="Times New Roman" w:hAnsi="Times New Roman" w:cs="Times New Roman"/>
          <w:b/>
          <w:sz w:val="24"/>
          <w:szCs w:val="24"/>
        </w:rPr>
        <w:t>засобів</w:t>
      </w:r>
      <w:proofErr w:type="spellEnd"/>
      <w:r w:rsidRPr="00A96EB4">
        <w:rPr>
          <w:rFonts w:ascii="Times New Roman" w:hAnsi="Times New Roman" w:cs="Times New Roman"/>
          <w:b/>
          <w:sz w:val="24"/>
          <w:szCs w:val="24"/>
        </w:rPr>
        <w:t xml:space="preserve"> </w:t>
      </w:r>
      <w:proofErr w:type="spellStart"/>
      <w:r w:rsidRPr="00A96EB4">
        <w:rPr>
          <w:rFonts w:ascii="Times New Roman" w:hAnsi="Times New Roman" w:cs="Times New Roman"/>
          <w:b/>
          <w:sz w:val="24"/>
          <w:szCs w:val="24"/>
        </w:rPr>
        <w:t>навчання</w:t>
      </w:r>
      <w:proofErr w:type="spellEnd"/>
      <w:r w:rsidRPr="00A96EB4">
        <w:rPr>
          <w:rFonts w:ascii="Times New Roman" w:hAnsi="Times New Roman" w:cs="Times New Roman"/>
          <w:b/>
          <w:sz w:val="24"/>
          <w:szCs w:val="24"/>
        </w:rPr>
        <w:t>:</w:t>
      </w:r>
    </w:p>
    <w:tbl>
      <w:tblPr>
        <w:tblStyle w:val="a4"/>
        <w:tblW w:w="0" w:type="auto"/>
        <w:tblLook w:val="04A0" w:firstRow="1" w:lastRow="0" w:firstColumn="1" w:lastColumn="0" w:noHBand="0" w:noVBand="1"/>
      </w:tblPr>
      <w:tblGrid>
        <w:gridCol w:w="6487"/>
        <w:gridCol w:w="649"/>
        <w:gridCol w:w="3569"/>
      </w:tblGrid>
      <w:tr w:rsidR="00A96EB4" w:rsidRPr="00A96EB4" w:rsidTr="00C9235F">
        <w:tc>
          <w:tcPr>
            <w:tcW w:w="6487" w:type="dxa"/>
          </w:tcPr>
          <w:p w:rsidR="00A96EB4" w:rsidRPr="00A96EB4" w:rsidRDefault="00A96EB4" w:rsidP="00C9235F">
            <w:pPr>
              <w:jc w:val="center"/>
              <w:rPr>
                <w:rFonts w:ascii="Times New Roman" w:hAnsi="Times New Roman" w:cs="Times New Roman"/>
                <w:sz w:val="24"/>
                <w:szCs w:val="24"/>
                <w:lang w:val="en-US"/>
              </w:rPr>
            </w:pPr>
            <w:proofErr w:type="spellStart"/>
            <w:r w:rsidRPr="00A96EB4">
              <w:rPr>
                <w:rFonts w:ascii="Times New Roman" w:hAnsi="Times New Roman" w:cs="Times New Roman"/>
                <w:sz w:val="24"/>
                <w:szCs w:val="24"/>
              </w:rPr>
              <w:t>Діяльність</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вчителя</w:t>
            </w:r>
            <w:proofErr w:type="spellEnd"/>
          </w:p>
        </w:tc>
        <w:tc>
          <w:tcPr>
            <w:tcW w:w="649" w:type="dxa"/>
          </w:tcPr>
          <w:p w:rsidR="00A96EB4" w:rsidRPr="00A96EB4" w:rsidRDefault="00A96EB4" w:rsidP="00C9235F">
            <w:pPr>
              <w:jc w:val="center"/>
              <w:rPr>
                <w:rFonts w:ascii="Times New Roman" w:hAnsi="Times New Roman" w:cs="Times New Roman"/>
                <w:sz w:val="24"/>
                <w:szCs w:val="24"/>
                <w:lang w:val="en-US"/>
              </w:rPr>
            </w:pPr>
            <w:r w:rsidRPr="00A96EB4">
              <w:rPr>
                <w:rFonts w:ascii="Times New Roman" w:hAnsi="Times New Roman" w:cs="Times New Roman"/>
                <w:sz w:val="24"/>
                <w:szCs w:val="24"/>
              </w:rPr>
              <w:t>Так</w:t>
            </w:r>
          </w:p>
        </w:tc>
        <w:tc>
          <w:tcPr>
            <w:tcW w:w="3569" w:type="dxa"/>
          </w:tcPr>
          <w:p w:rsidR="00A96EB4" w:rsidRPr="00A96EB4" w:rsidRDefault="00A96EB4" w:rsidP="00C9235F">
            <w:pPr>
              <w:jc w:val="center"/>
              <w:rPr>
                <w:rFonts w:ascii="Times New Roman" w:hAnsi="Times New Roman" w:cs="Times New Roman"/>
                <w:sz w:val="24"/>
                <w:szCs w:val="24"/>
                <w:lang w:val="en-US"/>
              </w:rPr>
            </w:pPr>
            <w:proofErr w:type="spellStart"/>
            <w:r w:rsidRPr="00A96EB4">
              <w:rPr>
                <w:rFonts w:ascii="Times New Roman" w:hAnsi="Times New Roman" w:cs="Times New Roman"/>
                <w:sz w:val="24"/>
                <w:szCs w:val="24"/>
              </w:rPr>
              <w:t>Примітка</w:t>
            </w:r>
            <w:proofErr w:type="spellEnd"/>
          </w:p>
        </w:tc>
      </w:tr>
      <w:tr w:rsidR="00A96EB4" w:rsidRPr="00A96EB4" w:rsidTr="00C9235F">
        <w:tc>
          <w:tcPr>
            <w:tcW w:w="6487" w:type="dxa"/>
          </w:tcPr>
          <w:p w:rsidR="00A96EB4" w:rsidRPr="00A96EB4" w:rsidRDefault="00A96EB4" w:rsidP="00A96EB4">
            <w:pPr>
              <w:rPr>
                <w:rFonts w:ascii="Times New Roman" w:hAnsi="Times New Roman" w:cs="Times New Roman"/>
                <w:sz w:val="24"/>
                <w:szCs w:val="24"/>
              </w:rPr>
            </w:pPr>
            <w:proofErr w:type="spellStart"/>
            <w:r w:rsidRPr="00A96EB4">
              <w:rPr>
                <w:rFonts w:ascii="Times New Roman" w:hAnsi="Times New Roman" w:cs="Times New Roman"/>
                <w:sz w:val="24"/>
                <w:szCs w:val="24"/>
              </w:rPr>
              <w:t>Використовує</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інформаційно-комунікаційні</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технології</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що</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сприяють</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оволодінню</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учнями</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ключовими</w:t>
            </w:r>
            <w:proofErr w:type="spellEnd"/>
            <w:r w:rsidRPr="00A96EB4">
              <w:rPr>
                <w:rFonts w:ascii="Times New Roman" w:hAnsi="Times New Roman" w:cs="Times New Roman"/>
                <w:sz w:val="24"/>
                <w:szCs w:val="24"/>
              </w:rPr>
              <w:t xml:space="preserve"> компетентностями </w:t>
            </w:r>
          </w:p>
        </w:tc>
        <w:tc>
          <w:tcPr>
            <w:tcW w:w="649" w:type="dxa"/>
          </w:tcPr>
          <w:p w:rsidR="00A96EB4" w:rsidRPr="00A96EB4" w:rsidRDefault="00A96EB4" w:rsidP="00C9235F">
            <w:pPr>
              <w:jc w:val="both"/>
              <w:rPr>
                <w:rFonts w:ascii="Times New Roman" w:hAnsi="Times New Roman" w:cs="Times New Roman"/>
                <w:sz w:val="24"/>
                <w:szCs w:val="24"/>
              </w:rPr>
            </w:pPr>
          </w:p>
        </w:tc>
        <w:tc>
          <w:tcPr>
            <w:tcW w:w="3569" w:type="dxa"/>
          </w:tcPr>
          <w:p w:rsidR="00A96EB4" w:rsidRPr="00A96EB4" w:rsidRDefault="00A96EB4" w:rsidP="00C9235F">
            <w:pPr>
              <w:jc w:val="both"/>
              <w:rPr>
                <w:rFonts w:ascii="Times New Roman" w:hAnsi="Times New Roman" w:cs="Times New Roman"/>
                <w:sz w:val="24"/>
                <w:szCs w:val="24"/>
              </w:rPr>
            </w:pPr>
          </w:p>
        </w:tc>
      </w:tr>
      <w:tr w:rsidR="00A96EB4" w:rsidRPr="00A96EB4" w:rsidTr="00C9235F">
        <w:tc>
          <w:tcPr>
            <w:tcW w:w="6487" w:type="dxa"/>
          </w:tcPr>
          <w:p w:rsidR="00A96EB4" w:rsidRPr="00A96EB4" w:rsidRDefault="00A96EB4" w:rsidP="00C9235F">
            <w:pPr>
              <w:jc w:val="both"/>
              <w:rPr>
                <w:rFonts w:ascii="Times New Roman" w:hAnsi="Times New Roman" w:cs="Times New Roman"/>
                <w:sz w:val="24"/>
                <w:szCs w:val="24"/>
                <w:lang w:val="en-US"/>
              </w:rPr>
            </w:pPr>
            <w:proofErr w:type="spellStart"/>
            <w:r w:rsidRPr="00A96EB4">
              <w:rPr>
                <w:rFonts w:ascii="Times New Roman" w:hAnsi="Times New Roman" w:cs="Times New Roman"/>
                <w:sz w:val="24"/>
                <w:szCs w:val="24"/>
              </w:rPr>
              <w:t>Використовує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електронні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ресурси</w:t>
            </w:r>
            <w:proofErr w:type="spellEnd"/>
            <w:r>
              <w:rPr>
                <w:rFonts w:ascii="Times New Roman" w:hAnsi="Times New Roman" w:cs="Times New Roman"/>
                <w:sz w:val="24"/>
                <w:szCs w:val="24"/>
              </w:rPr>
              <w:t xml:space="preserve">    </w:t>
            </w:r>
          </w:p>
        </w:tc>
        <w:tc>
          <w:tcPr>
            <w:tcW w:w="649" w:type="dxa"/>
          </w:tcPr>
          <w:p w:rsidR="00A96EB4" w:rsidRPr="00A96EB4" w:rsidRDefault="00A96EB4" w:rsidP="00C9235F">
            <w:pPr>
              <w:jc w:val="both"/>
              <w:rPr>
                <w:rFonts w:ascii="Times New Roman" w:hAnsi="Times New Roman" w:cs="Times New Roman"/>
                <w:sz w:val="24"/>
                <w:szCs w:val="24"/>
              </w:rPr>
            </w:pPr>
          </w:p>
        </w:tc>
        <w:tc>
          <w:tcPr>
            <w:tcW w:w="3569" w:type="dxa"/>
          </w:tcPr>
          <w:p w:rsidR="00A96EB4" w:rsidRPr="00A96EB4" w:rsidRDefault="00A96EB4" w:rsidP="00C9235F">
            <w:pPr>
              <w:jc w:val="both"/>
              <w:rPr>
                <w:rFonts w:ascii="Times New Roman" w:hAnsi="Times New Roman" w:cs="Times New Roman"/>
                <w:sz w:val="24"/>
                <w:szCs w:val="24"/>
              </w:rPr>
            </w:pPr>
          </w:p>
        </w:tc>
      </w:tr>
      <w:tr w:rsidR="00A96EB4" w:rsidRPr="00A96EB4" w:rsidTr="00C9235F">
        <w:tc>
          <w:tcPr>
            <w:tcW w:w="6487" w:type="dxa"/>
          </w:tcPr>
          <w:p w:rsidR="00A96EB4" w:rsidRPr="00A96EB4" w:rsidRDefault="00A96EB4" w:rsidP="00C9235F">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Використовує</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мед</w:t>
            </w:r>
            <w:r>
              <w:rPr>
                <w:rFonts w:ascii="Times New Roman" w:hAnsi="Times New Roman" w:cs="Times New Roman"/>
                <w:sz w:val="24"/>
                <w:szCs w:val="24"/>
              </w:rPr>
              <w:t>іаресурси</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навчальною</w:t>
            </w:r>
            <w:proofErr w:type="spellEnd"/>
            <w:r>
              <w:rPr>
                <w:rFonts w:ascii="Times New Roman" w:hAnsi="Times New Roman" w:cs="Times New Roman"/>
                <w:sz w:val="24"/>
                <w:szCs w:val="24"/>
              </w:rPr>
              <w:t xml:space="preserve"> метою   </w:t>
            </w:r>
          </w:p>
        </w:tc>
        <w:tc>
          <w:tcPr>
            <w:tcW w:w="649" w:type="dxa"/>
          </w:tcPr>
          <w:p w:rsidR="00A96EB4" w:rsidRPr="00A96EB4" w:rsidRDefault="00A96EB4" w:rsidP="00C9235F">
            <w:pPr>
              <w:jc w:val="both"/>
              <w:rPr>
                <w:rFonts w:ascii="Times New Roman" w:hAnsi="Times New Roman" w:cs="Times New Roman"/>
                <w:sz w:val="24"/>
                <w:szCs w:val="24"/>
              </w:rPr>
            </w:pPr>
          </w:p>
        </w:tc>
        <w:tc>
          <w:tcPr>
            <w:tcW w:w="3569" w:type="dxa"/>
          </w:tcPr>
          <w:p w:rsidR="00A96EB4" w:rsidRPr="00A96EB4" w:rsidRDefault="00A96EB4" w:rsidP="00C9235F">
            <w:pPr>
              <w:jc w:val="both"/>
              <w:rPr>
                <w:rFonts w:ascii="Times New Roman" w:hAnsi="Times New Roman" w:cs="Times New Roman"/>
                <w:sz w:val="24"/>
                <w:szCs w:val="24"/>
              </w:rPr>
            </w:pPr>
          </w:p>
        </w:tc>
      </w:tr>
      <w:tr w:rsidR="00A96EB4" w:rsidRPr="00A96EB4" w:rsidTr="00C9235F">
        <w:tc>
          <w:tcPr>
            <w:tcW w:w="6487" w:type="dxa"/>
          </w:tcPr>
          <w:p w:rsidR="00A96EB4" w:rsidRPr="00A96EB4" w:rsidRDefault="00A96EB4" w:rsidP="00C9235F">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Використовує</w:t>
            </w:r>
            <w:proofErr w:type="spellEnd"/>
            <w:r w:rsidRPr="00A96EB4">
              <w:rPr>
                <w:rFonts w:ascii="Times New Roman" w:hAnsi="Times New Roman" w:cs="Times New Roman"/>
                <w:sz w:val="24"/>
                <w:szCs w:val="24"/>
              </w:rPr>
              <w:t xml:space="preserve"> мережу </w:t>
            </w:r>
            <w:proofErr w:type="spellStart"/>
            <w:r w:rsidRPr="00A96EB4">
              <w:rPr>
                <w:rFonts w:ascii="Times New Roman" w:hAnsi="Times New Roman" w:cs="Times New Roman"/>
                <w:sz w:val="24"/>
                <w:szCs w:val="24"/>
              </w:rPr>
              <w:t>Інтернет</w:t>
            </w:r>
            <w:proofErr w:type="spellEnd"/>
            <w:r w:rsidRPr="00A96EB4">
              <w:rPr>
                <w:rFonts w:ascii="Times New Roman" w:hAnsi="Times New Roman" w:cs="Times New Roman"/>
                <w:sz w:val="24"/>
                <w:szCs w:val="24"/>
              </w:rPr>
              <w:t xml:space="preserve"> для </w:t>
            </w:r>
            <w:proofErr w:type="spellStart"/>
            <w:r w:rsidRPr="00A96EB4">
              <w:rPr>
                <w:rFonts w:ascii="Times New Roman" w:hAnsi="Times New Roman" w:cs="Times New Roman"/>
                <w:sz w:val="24"/>
                <w:szCs w:val="24"/>
              </w:rPr>
              <w:t>пошуку</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навчальної</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інформації</w:t>
            </w:r>
            <w:proofErr w:type="spellEnd"/>
            <w:r w:rsidRPr="00A96EB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виконання</w:t>
            </w:r>
            <w:proofErr w:type="spellEnd"/>
            <w:r>
              <w:rPr>
                <w:rFonts w:ascii="Times New Roman" w:hAnsi="Times New Roman" w:cs="Times New Roman"/>
                <w:sz w:val="24"/>
                <w:szCs w:val="24"/>
              </w:rPr>
              <w:t xml:space="preserve"> онлайн-</w:t>
            </w:r>
            <w:proofErr w:type="spellStart"/>
            <w:r>
              <w:rPr>
                <w:rFonts w:ascii="Times New Roman" w:hAnsi="Times New Roman" w:cs="Times New Roman"/>
                <w:sz w:val="24"/>
                <w:szCs w:val="24"/>
              </w:rPr>
              <w:t>завдань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тощо</w:t>
            </w:r>
            <w:proofErr w:type="spellEnd"/>
            <w:r>
              <w:rPr>
                <w:rFonts w:ascii="Times New Roman" w:hAnsi="Times New Roman" w:cs="Times New Roman"/>
                <w:sz w:val="24"/>
                <w:szCs w:val="24"/>
              </w:rPr>
              <w:t xml:space="preserve"> </w:t>
            </w:r>
          </w:p>
        </w:tc>
        <w:tc>
          <w:tcPr>
            <w:tcW w:w="649" w:type="dxa"/>
          </w:tcPr>
          <w:p w:rsidR="00A96EB4" w:rsidRPr="00A96EB4" w:rsidRDefault="00A96EB4" w:rsidP="00C9235F">
            <w:pPr>
              <w:jc w:val="both"/>
              <w:rPr>
                <w:rFonts w:ascii="Times New Roman" w:hAnsi="Times New Roman" w:cs="Times New Roman"/>
                <w:sz w:val="24"/>
                <w:szCs w:val="24"/>
              </w:rPr>
            </w:pPr>
          </w:p>
        </w:tc>
        <w:tc>
          <w:tcPr>
            <w:tcW w:w="3569" w:type="dxa"/>
          </w:tcPr>
          <w:p w:rsidR="00A96EB4" w:rsidRPr="00A96EB4" w:rsidRDefault="00A96EB4" w:rsidP="00C9235F">
            <w:pPr>
              <w:jc w:val="both"/>
              <w:rPr>
                <w:rFonts w:ascii="Times New Roman" w:hAnsi="Times New Roman" w:cs="Times New Roman"/>
                <w:sz w:val="24"/>
                <w:szCs w:val="24"/>
              </w:rPr>
            </w:pPr>
          </w:p>
        </w:tc>
      </w:tr>
      <w:tr w:rsidR="00A96EB4" w:rsidRPr="00A96EB4" w:rsidTr="00C9235F">
        <w:tc>
          <w:tcPr>
            <w:tcW w:w="6487" w:type="dxa"/>
          </w:tcPr>
          <w:p w:rsidR="00A96EB4" w:rsidRPr="0089052B" w:rsidRDefault="0089052B" w:rsidP="00C9235F">
            <w:pPr>
              <w:jc w:val="both"/>
              <w:rPr>
                <w:rFonts w:ascii="Times New Roman" w:hAnsi="Times New Roman" w:cs="Times New Roman"/>
                <w:sz w:val="24"/>
                <w:szCs w:val="24"/>
              </w:rPr>
            </w:pPr>
            <w:proofErr w:type="spellStart"/>
            <w:r w:rsidRPr="00A96EB4">
              <w:rPr>
                <w:rFonts w:ascii="Times New Roman" w:hAnsi="Times New Roman" w:cs="Times New Roman"/>
                <w:sz w:val="24"/>
                <w:szCs w:val="24"/>
              </w:rPr>
              <w:t>Використовує</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обладнання</w:t>
            </w:r>
            <w:proofErr w:type="spellEnd"/>
            <w:r w:rsidRPr="00A96EB4">
              <w:rPr>
                <w:rFonts w:ascii="Times New Roman" w:hAnsi="Times New Roman" w:cs="Times New Roman"/>
                <w:sz w:val="24"/>
                <w:szCs w:val="24"/>
              </w:rPr>
              <w:t xml:space="preserve"> та </w:t>
            </w:r>
            <w:proofErr w:type="spellStart"/>
            <w:r w:rsidRPr="00A96EB4">
              <w:rPr>
                <w:rFonts w:ascii="Times New Roman" w:hAnsi="Times New Roman" w:cs="Times New Roman"/>
                <w:sz w:val="24"/>
                <w:szCs w:val="24"/>
              </w:rPr>
              <w:t>засоби</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навчання</w:t>
            </w:r>
            <w:proofErr w:type="spellEnd"/>
            <w:r w:rsidRPr="00A96EB4">
              <w:rPr>
                <w:rFonts w:ascii="Times New Roman" w:hAnsi="Times New Roman" w:cs="Times New Roman"/>
                <w:sz w:val="24"/>
                <w:szCs w:val="24"/>
              </w:rPr>
              <w:t xml:space="preserve"> </w:t>
            </w:r>
            <w:proofErr w:type="gramStart"/>
            <w:r w:rsidRPr="00A96EB4">
              <w:rPr>
                <w:rFonts w:ascii="Times New Roman" w:hAnsi="Times New Roman" w:cs="Times New Roman"/>
                <w:sz w:val="24"/>
                <w:szCs w:val="24"/>
              </w:rPr>
              <w:t>для</w:t>
            </w:r>
            <w:proofErr w:type="gram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активізації</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навчально-пізнавальної</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діяльності</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учнів</w:t>
            </w:r>
            <w:proofErr w:type="spellEnd"/>
          </w:p>
        </w:tc>
        <w:tc>
          <w:tcPr>
            <w:tcW w:w="649" w:type="dxa"/>
          </w:tcPr>
          <w:p w:rsidR="00A96EB4" w:rsidRPr="00A96EB4" w:rsidRDefault="00A96EB4" w:rsidP="00C9235F">
            <w:pPr>
              <w:jc w:val="both"/>
              <w:rPr>
                <w:rFonts w:ascii="Times New Roman" w:hAnsi="Times New Roman" w:cs="Times New Roman"/>
                <w:sz w:val="24"/>
                <w:szCs w:val="24"/>
              </w:rPr>
            </w:pPr>
          </w:p>
        </w:tc>
        <w:tc>
          <w:tcPr>
            <w:tcW w:w="3569" w:type="dxa"/>
          </w:tcPr>
          <w:p w:rsidR="00A96EB4" w:rsidRPr="00A96EB4" w:rsidRDefault="00A96EB4" w:rsidP="00C9235F">
            <w:pPr>
              <w:jc w:val="both"/>
              <w:rPr>
                <w:rFonts w:ascii="Times New Roman" w:hAnsi="Times New Roman" w:cs="Times New Roman"/>
                <w:sz w:val="24"/>
                <w:szCs w:val="24"/>
              </w:rPr>
            </w:pPr>
          </w:p>
        </w:tc>
      </w:tr>
    </w:tbl>
    <w:p w:rsidR="0089052B" w:rsidRDefault="00A96EB4" w:rsidP="00A96EB4">
      <w:pPr>
        <w:spacing w:after="0" w:line="240" w:lineRule="auto"/>
        <w:jc w:val="both"/>
        <w:rPr>
          <w:rFonts w:ascii="Times New Roman" w:hAnsi="Times New Roman" w:cs="Times New Roman"/>
          <w:sz w:val="24"/>
          <w:szCs w:val="24"/>
          <w:lang w:val="en-US"/>
        </w:rPr>
      </w:pPr>
      <w:r w:rsidRPr="00A96EB4">
        <w:rPr>
          <w:rFonts w:ascii="Times New Roman" w:hAnsi="Times New Roman" w:cs="Times New Roman"/>
          <w:sz w:val="24"/>
          <w:szCs w:val="24"/>
        </w:rPr>
        <w:t xml:space="preserve">  </w:t>
      </w:r>
    </w:p>
    <w:p w:rsidR="0089052B" w:rsidRPr="0089052B" w:rsidRDefault="0089052B" w:rsidP="00A96EB4">
      <w:pPr>
        <w:spacing w:after="0" w:line="240" w:lineRule="auto"/>
        <w:jc w:val="both"/>
        <w:rPr>
          <w:rFonts w:ascii="Times New Roman" w:hAnsi="Times New Roman" w:cs="Times New Roman"/>
          <w:b/>
          <w:sz w:val="24"/>
          <w:szCs w:val="24"/>
        </w:rPr>
      </w:pPr>
      <w:r w:rsidRPr="0089052B">
        <w:rPr>
          <w:rFonts w:ascii="Times New Roman" w:hAnsi="Times New Roman" w:cs="Times New Roman"/>
          <w:b/>
          <w:sz w:val="24"/>
          <w:szCs w:val="24"/>
        </w:rPr>
        <w:t xml:space="preserve">6. </w:t>
      </w:r>
      <w:proofErr w:type="spellStart"/>
      <w:r w:rsidRPr="0089052B">
        <w:rPr>
          <w:rFonts w:ascii="Times New Roman" w:hAnsi="Times New Roman" w:cs="Times New Roman"/>
          <w:b/>
          <w:sz w:val="24"/>
          <w:szCs w:val="24"/>
        </w:rPr>
        <w:t>Комунікація</w:t>
      </w:r>
      <w:proofErr w:type="spellEnd"/>
      <w:r w:rsidRPr="0089052B">
        <w:rPr>
          <w:rFonts w:ascii="Times New Roman" w:hAnsi="Times New Roman" w:cs="Times New Roman"/>
          <w:b/>
          <w:sz w:val="24"/>
          <w:szCs w:val="24"/>
        </w:rPr>
        <w:t xml:space="preserve"> з </w:t>
      </w:r>
      <w:proofErr w:type="spellStart"/>
      <w:r w:rsidRPr="0089052B">
        <w:rPr>
          <w:rFonts w:ascii="Times New Roman" w:hAnsi="Times New Roman" w:cs="Times New Roman"/>
          <w:b/>
          <w:sz w:val="24"/>
          <w:szCs w:val="24"/>
        </w:rPr>
        <w:t>учнями</w:t>
      </w:r>
      <w:proofErr w:type="spellEnd"/>
      <w:r w:rsidRPr="0089052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96EB4" w:rsidRPr="00A96EB4">
        <w:rPr>
          <w:rFonts w:ascii="Times New Roman" w:hAnsi="Times New Roman" w:cs="Times New Roman"/>
          <w:sz w:val="24"/>
          <w:szCs w:val="24"/>
        </w:rPr>
        <w:t xml:space="preserve">   </w:t>
      </w:r>
    </w:p>
    <w:tbl>
      <w:tblPr>
        <w:tblStyle w:val="a4"/>
        <w:tblW w:w="0" w:type="auto"/>
        <w:tblLook w:val="04A0" w:firstRow="1" w:lastRow="0" w:firstColumn="1" w:lastColumn="0" w:noHBand="0" w:noVBand="1"/>
      </w:tblPr>
      <w:tblGrid>
        <w:gridCol w:w="6487"/>
        <w:gridCol w:w="649"/>
        <w:gridCol w:w="3569"/>
      </w:tblGrid>
      <w:tr w:rsidR="0089052B" w:rsidRPr="00A96EB4" w:rsidTr="00C9235F">
        <w:tc>
          <w:tcPr>
            <w:tcW w:w="6487" w:type="dxa"/>
          </w:tcPr>
          <w:p w:rsidR="0089052B" w:rsidRPr="00A96EB4" w:rsidRDefault="0089052B" w:rsidP="00C9235F">
            <w:pPr>
              <w:jc w:val="center"/>
              <w:rPr>
                <w:rFonts w:ascii="Times New Roman" w:hAnsi="Times New Roman" w:cs="Times New Roman"/>
                <w:sz w:val="24"/>
                <w:szCs w:val="24"/>
                <w:lang w:val="en-US"/>
              </w:rPr>
            </w:pPr>
            <w:proofErr w:type="spellStart"/>
            <w:r w:rsidRPr="00A96EB4">
              <w:rPr>
                <w:rFonts w:ascii="Times New Roman" w:hAnsi="Times New Roman" w:cs="Times New Roman"/>
                <w:sz w:val="24"/>
                <w:szCs w:val="24"/>
              </w:rPr>
              <w:t>Діяльність</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вчителя</w:t>
            </w:r>
            <w:proofErr w:type="spellEnd"/>
          </w:p>
        </w:tc>
        <w:tc>
          <w:tcPr>
            <w:tcW w:w="649" w:type="dxa"/>
          </w:tcPr>
          <w:p w:rsidR="0089052B" w:rsidRPr="00A96EB4" w:rsidRDefault="0089052B" w:rsidP="00C9235F">
            <w:pPr>
              <w:jc w:val="center"/>
              <w:rPr>
                <w:rFonts w:ascii="Times New Roman" w:hAnsi="Times New Roman" w:cs="Times New Roman"/>
                <w:sz w:val="24"/>
                <w:szCs w:val="24"/>
                <w:lang w:val="en-US"/>
              </w:rPr>
            </w:pPr>
            <w:r w:rsidRPr="00A96EB4">
              <w:rPr>
                <w:rFonts w:ascii="Times New Roman" w:hAnsi="Times New Roman" w:cs="Times New Roman"/>
                <w:sz w:val="24"/>
                <w:szCs w:val="24"/>
              </w:rPr>
              <w:t>Так</w:t>
            </w:r>
          </w:p>
        </w:tc>
        <w:tc>
          <w:tcPr>
            <w:tcW w:w="3569" w:type="dxa"/>
          </w:tcPr>
          <w:p w:rsidR="0089052B" w:rsidRPr="00A96EB4" w:rsidRDefault="0089052B" w:rsidP="00C9235F">
            <w:pPr>
              <w:jc w:val="center"/>
              <w:rPr>
                <w:rFonts w:ascii="Times New Roman" w:hAnsi="Times New Roman" w:cs="Times New Roman"/>
                <w:sz w:val="24"/>
                <w:szCs w:val="24"/>
                <w:lang w:val="en-US"/>
              </w:rPr>
            </w:pPr>
            <w:proofErr w:type="spellStart"/>
            <w:r w:rsidRPr="00A96EB4">
              <w:rPr>
                <w:rFonts w:ascii="Times New Roman" w:hAnsi="Times New Roman" w:cs="Times New Roman"/>
                <w:sz w:val="24"/>
                <w:szCs w:val="24"/>
              </w:rPr>
              <w:t>Примітка</w:t>
            </w:r>
            <w:proofErr w:type="spellEnd"/>
          </w:p>
        </w:tc>
      </w:tr>
      <w:tr w:rsidR="0089052B" w:rsidRPr="00A96EB4" w:rsidTr="00C9235F">
        <w:tc>
          <w:tcPr>
            <w:tcW w:w="6487" w:type="dxa"/>
          </w:tcPr>
          <w:p w:rsidR="0089052B" w:rsidRPr="0089052B" w:rsidRDefault="0089052B" w:rsidP="0089052B">
            <w:pPr>
              <w:jc w:val="both"/>
              <w:rPr>
                <w:rFonts w:ascii="Times New Roman" w:hAnsi="Times New Roman" w:cs="Times New Roman"/>
                <w:sz w:val="24"/>
                <w:szCs w:val="24"/>
              </w:rPr>
            </w:pPr>
            <w:proofErr w:type="spellStart"/>
            <w:r w:rsidRPr="0089052B">
              <w:rPr>
                <w:rFonts w:ascii="Times New Roman" w:hAnsi="Times New Roman" w:cs="Times New Roman"/>
                <w:sz w:val="24"/>
                <w:szCs w:val="24"/>
              </w:rPr>
              <w:t>Співпрацює</w:t>
            </w:r>
            <w:proofErr w:type="spellEnd"/>
            <w:r w:rsidRPr="0089052B">
              <w:rPr>
                <w:rFonts w:ascii="Times New Roman" w:hAnsi="Times New Roman" w:cs="Times New Roman"/>
                <w:sz w:val="24"/>
                <w:szCs w:val="24"/>
              </w:rPr>
              <w:t xml:space="preserve"> з </w:t>
            </w:r>
            <w:proofErr w:type="spellStart"/>
            <w:r w:rsidRPr="0089052B">
              <w:rPr>
                <w:rFonts w:ascii="Times New Roman" w:hAnsi="Times New Roman" w:cs="Times New Roman"/>
                <w:sz w:val="24"/>
                <w:szCs w:val="24"/>
              </w:rPr>
              <w:t>учнями</w:t>
            </w:r>
            <w:proofErr w:type="spellEnd"/>
            <w:r w:rsidRPr="0089052B">
              <w:rPr>
                <w:rFonts w:ascii="Times New Roman" w:hAnsi="Times New Roman" w:cs="Times New Roman"/>
                <w:sz w:val="24"/>
                <w:szCs w:val="24"/>
              </w:rPr>
              <w:t xml:space="preserve"> на засада</w:t>
            </w:r>
            <w:r>
              <w:rPr>
                <w:rFonts w:ascii="Times New Roman" w:hAnsi="Times New Roman" w:cs="Times New Roman"/>
                <w:sz w:val="24"/>
                <w:szCs w:val="24"/>
              </w:rPr>
              <w:t xml:space="preserve">х партнерства   </w:t>
            </w:r>
          </w:p>
        </w:tc>
        <w:tc>
          <w:tcPr>
            <w:tcW w:w="649" w:type="dxa"/>
          </w:tcPr>
          <w:p w:rsidR="0089052B" w:rsidRPr="00A96EB4" w:rsidRDefault="0089052B" w:rsidP="00C9235F">
            <w:pPr>
              <w:jc w:val="both"/>
              <w:rPr>
                <w:rFonts w:ascii="Times New Roman" w:hAnsi="Times New Roman" w:cs="Times New Roman"/>
                <w:sz w:val="24"/>
                <w:szCs w:val="24"/>
              </w:rPr>
            </w:pPr>
          </w:p>
        </w:tc>
        <w:tc>
          <w:tcPr>
            <w:tcW w:w="3569" w:type="dxa"/>
          </w:tcPr>
          <w:p w:rsidR="0089052B" w:rsidRPr="00A96EB4" w:rsidRDefault="0089052B" w:rsidP="00C9235F">
            <w:pPr>
              <w:jc w:val="both"/>
              <w:rPr>
                <w:rFonts w:ascii="Times New Roman" w:hAnsi="Times New Roman" w:cs="Times New Roman"/>
                <w:sz w:val="24"/>
                <w:szCs w:val="24"/>
              </w:rPr>
            </w:pPr>
          </w:p>
        </w:tc>
      </w:tr>
      <w:tr w:rsidR="0089052B" w:rsidRPr="00A96EB4" w:rsidTr="00C9235F">
        <w:tc>
          <w:tcPr>
            <w:tcW w:w="6487" w:type="dxa"/>
          </w:tcPr>
          <w:p w:rsidR="0089052B" w:rsidRPr="0089052B" w:rsidRDefault="0089052B" w:rsidP="00C9235F">
            <w:pPr>
              <w:jc w:val="both"/>
              <w:rPr>
                <w:rFonts w:ascii="Times New Roman" w:hAnsi="Times New Roman" w:cs="Times New Roman"/>
                <w:sz w:val="24"/>
                <w:szCs w:val="24"/>
              </w:rPr>
            </w:pPr>
            <w:proofErr w:type="spellStart"/>
            <w:r w:rsidRPr="0089052B">
              <w:rPr>
                <w:rFonts w:ascii="Times New Roman" w:hAnsi="Times New Roman" w:cs="Times New Roman"/>
                <w:sz w:val="24"/>
                <w:szCs w:val="24"/>
              </w:rPr>
              <w:t>Вислуховує</w:t>
            </w:r>
            <w:proofErr w:type="spellEnd"/>
            <w:r w:rsidRPr="0089052B">
              <w:rPr>
                <w:rFonts w:ascii="Times New Roman" w:hAnsi="Times New Roman" w:cs="Times New Roman"/>
                <w:sz w:val="24"/>
                <w:szCs w:val="24"/>
              </w:rPr>
              <w:t xml:space="preserve"> та </w:t>
            </w:r>
            <w:proofErr w:type="spellStart"/>
            <w:r w:rsidRPr="0089052B">
              <w:rPr>
                <w:rFonts w:ascii="Times New Roman" w:hAnsi="Times New Roman" w:cs="Times New Roman"/>
                <w:sz w:val="24"/>
                <w:szCs w:val="24"/>
              </w:rPr>
              <w:t>сприймає</w:t>
            </w:r>
            <w:proofErr w:type="spellEnd"/>
            <w:r w:rsidRPr="0089052B">
              <w:rPr>
                <w:rFonts w:ascii="Times New Roman" w:hAnsi="Times New Roman" w:cs="Times New Roman"/>
                <w:sz w:val="24"/>
                <w:szCs w:val="24"/>
              </w:rPr>
              <w:t xml:space="preserve"> дум</w:t>
            </w:r>
            <w:r>
              <w:rPr>
                <w:rFonts w:ascii="Times New Roman" w:hAnsi="Times New Roman" w:cs="Times New Roman"/>
                <w:sz w:val="24"/>
                <w:szCs w:val="24"/>
              </w:rPr>
              <w:t xml:space="preserve">ки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власну</w:t>
            </w:r>
            <w:proofErr w:type="spellEnd"/>
            <w:r>
              <w:rPr>
                <w:rFonts w:ascii="Times New Roman" w:hAnsi="Times New Roman" w:cs="Times New Roman"/>
                <w:sz w:val="24"/>
                <w:szCs w:val="24"/>
              </w:rPr>
              <w:t xml:space="preserve"> точку </w:t>
            </w:r>
            <w:proofErr w:type="spellStart"/>
            <w:r>
              <w:rPr>
                <w:rFonts w:ascii="Times New Roman" w:hAnsi="Times New Roman" w:cs="Times New Roman"/>
                <w:sz w:val="24"/>
                <w:szCs w:val="24"/>
              </w:rPr>
              <w:t>зору</w:t>
            </w:r>
            <w:proofErr w:type="spellEnd"/>
            <w:r>
              <w:rPr>
                <w:rFonts w:ascii="Times New Roman" w:hAnsi="Times New Roman" w:cs="Times New Roman"/>
                <w:sz w:val="24"/>
                <w:szCs w:val="24"/>
              </w:rPr>
              <w:t xml:space="preserve"> </w:t>
            </w:r>
          </w:p>
        </w:tc>
        <w:tc>
          <w:tcPr>
            <w:tcW w:w="649" w:type="dxa"/>
          </w:tcPr>
          <w:p w:rsidR="0089052B" w:rsidRPr="00A96EB4" w:rsidRDefault="0089052B" w:rsidP="00C9235F">
            <w:pPr>
              <w:jc w:val="both"/>
              <w:rPr>
                <w:rFonts w:ascii="Times New Roman" w:hAnsi="Times New Roman" w:cs="Times New Roman"/>
                <w:sz w:val="24"/>
                <w:szCs w:val="24"/>
              </w:rPr>
            </w:pPr>
          </w:p>
        </w:tc>
        <w:tc>
          <w:tcPr>
            <w:tcW w:w="3569" w:type="dxa"/>
          </w:tcPr>
          <w:p w:rsidR="0089052B" w:rsidRPr="00A96EB4" w:rsidRDefault="0089052B" w:rsidP="00C9235F">
            <w:pPr>
              <w:jc w:val="both"/>
              <w:rPr>
                <w:rFonts w:ascii="Times New Roman" w:hAnsi="Times New Roman" w:cs="Times New Roman"/>
                <w:sz w:val="24"/>
                <w:szCs w:val="24"/>
              </w:rPr>
            </w:pPr>
          </w:p>
        </w:tc>
      </w:tr>
      <w:tr w:rsidR="0089052B" w:rsidRPr="00A96EB4" w:rsidTr="00C9235F">
        <w:tc>
          <w:tcPr>
            <w:tcW w:w="6487" w:type="dxa"/>
          </w:tcPr>
          <w:p w:rsidR="0089052B" w:rsidRPr="00A96EB4" w:rsidRDefault="0089052B" w:rsidP="00C9235F">
            <w:pPr>
              <w:jc w:val="both"/>
              <w:rPr>
                <w:rFonts w:ascii="Times New Roman" w:hAnsi="Times New Roman" w:cs="Times New Roman"/>
                <w:sz w:val="24"/>
                <w:szCs w:val="24"/>
              </w:rPr>
            </w:pPr>
            <w:proofErr w:type="spellStart"/>
            <w:r w:rsidRPr="0089052B">
              <w:rPr>
                <w:rFonts w:ascii="Times New Roman" w:hAnsi="Times New Roman" w:cs="Times New Roman"/>
                <w:sz w:val="24"/>
                <w:szCs w:val="24"/>
                <w:lang w:val="en-US"/>
              </w:rPr>
              <w:t>Застосовує</w:t>
            </w:r>
            <w:proofErr w:type="spellEnd"/>
            <w:r w:rsidRPr="0089052B">
              <w:rPr>
                <w:rFonts w:ascii="Times New Roman" w:hAnsi="Times New Roman" w:cs="Times New Roman"/>
                <w:sz w:val="24"/>
                <w:szCs w:val="24"/>
                <w:lang w:val="en-US"/>
              </w:rPr>
              <w:t xml:space="preserve"> </w:t>
            </w:r>
            <w:proofErr w:type="spellStart"/>
            <w:r w:rsidRPr="0089052B">
              <w:rPr>
                <w:rFonts w:ascii="Times New Roman" w:hAnsi="Times New Roman" w:cs="Times New Roman"/>
                <w:sz w:val="24"/>
                <w:szCs w:val="24"/>
                <w:lang w:val="en-US"/>
              </w:rPr>
              <w:t>особистісно</w:t>
            </w:r>
            <w:proofErr w:type="spellEnd"/>
            <w:r w:rsidRPr="0089052B">
              <w:rPr>
                <w:rFonts w:ascii="Times New Roman" w:hAnsi="Times New Roman" w:cs="Times New Roman"/>
                <w:sz w:val="24"/>
                <w:szCs w:val="24"/>
                <w:lang w:val="en-US"/>
              </w:rPr>
              <w:t xml:space="preserve"> </w:t>
            </w:r>
            <w:proofErr w:type="spellStart"/>
            <w:r w:rsidRPr="0089052B">
              <w:rPr>
                <w:rFonts w:ascii="Times New Roman" w:hAnsi="Times New Roman" w:cs="Times New Roman"/>
                <w:sz w:val="24"/>
                <w:szCs w:val="24"/>
                <w:lang w:val="en-US"/>
              </w:rPr>
              <w:t>орієнтований</w:t>
            </w:r>
            <w:proofErr w:type="spellEnd"/>
            <w:r w:rsidRPr="0089052B">
              <w:rPr>
                <w:rFonts w:ascii="Times New Roman" w:hAnsi="Times New Roman" w:cs="Times New Roman"/>
                <w:sz w:val="24"/>
                <w:szCs w:val="24"/>
                <w:lang w:val="en-US"/>
              </w:rPr>
              <w:t xml:space="preserve"> </w:t>
            </w:r>
            <w:proofErr w:type="spellStart"/>
            <w:r w:rsidRPr="0089052B">
              <w:rPr>
                <w:rFonts w:ascii="Times New Roman" w:hAnsi="Times New Roman" w:cs="Times New Roman"/>
                <w:sz w:val="24"/>
                <w:szCs w:val="24"/>
                <w:lang w:val="en-US"/>
              </w:rPr>
              <w:t>підхід</w:t>
            </w:r>
            <w:proofErr w:type="spellEnd"/>
          </w:p>
        </w:tc>
        <w:tc>
          <w:tcPr>
            <w:tcW w:w="649" w:type="dxa"/>
          </w:tcPr>
          <w:p w:rsidR="0089052B" w:rsidRPr="00A96EB4" w:rsidRDefault="0089052B" w:rsidP="00C9235F">
            <w:pPr>
              <w:jc w:val="both"/>
              <w:rPr>
                <w:rFonts w:ascii="Times New Roman" w:hAnsi="Times New Roman" w:cs="Times New Roman"/>
                <w:sz w:val="24"/>
                <w:szCs w:val="24"/>
              </w:rPr>
            </w:pPr>
          </w:p>
        </w:tc>
        <w:tc>
          <w:tcPr>
            <w:tcW w:w="3569" w:type="dxa"/>
          </w:tcPr>
          <w:p w:rsidR="0089052B" w:rsidRPr="00A96EB4" w:rsidRDefault="0089052B" w:rsidP="00C9235F">
            <w:pPr>
              <w:jc w:val="both"/>
              <w:rPr>
                <w:rFonts w:ascii="Times New Roman" w:hAnsi="Times New Roman" w:cs="Times New Roman"/>
                <w:sz w:val="24"/>
                <w:szCs w:val="24"/>
              </w:rPr>
            </w:pPr>
          </w:p>
        </w:tc>
      </w:tr>
      <w:tr w:rsidR="0089052B" w:rsidRPr="00A96EB4" w:rsidTr="00C9235F">
        <w:tc>
          <w:tcPr>
            <w:tcW w:w="6487" w:type="dxa"/>
          </w:tcPr>
          <w:p w:rsidR="0089052B" w:rsidRPr="0089052B" w:rsidRDefault="0089052B" w:rsidP="00C9235F">
            <w:pPr>
              <w:jc w:val="both"/>
              <w:rPr>
                <w:rFonts w:ascii="Times New Roman" w:hAnsi="Times New Roman" w:cs="Times New Roman"/>
                <w:sz w:val="24"/>
                <w:szCs w:val="24"/>
                <w:lang w:val="en-US"/>
              </w:rPr>
            </w:pPr>
            <w:proofErr w:type="spellStart"/>
            <w:r w:rsidRPr="0089052B">
              <w:rPr>
                <w:rFonts w:ascii="Times New Roman" w:hAnsi="Times New Roman" w:cs="Times New Roman"/>
                <w:sz w:val="24"/>
                <w:szCs w:val="24"/>
                <w:lang w:val="en-US"/>
              </w:rPr>
              <w:t>Дотримується</w:t>
            </w:r>
            <w:proofErr w:type="spellEnd"/>
            <w:r w:rsidRPr="0089052B">
              <w:rPr>
                <w:rFonts w:ascii="Times New Roman" w:hAnsi="Times New Roman" w:cs="Times New Roman"/>
                <w:sz w:val="24"/>
                <w:szCs w:val="24"/>
                <w:lang w:val="en-US"/>
              </w:rPr>
              <w:t xml:space="preserve"> </w:t>
            </w:r>
            <w:proofErr w:type="spellStart"/>
            <w:r w:rsidRPr="0089052B">
              <w:rPr>
                <w:rFonts w:ascii="Times New Roman" w:hAnsi="Times New Roman" w:cs="Times New Roman"/>
                <w:sz w:val="24"/>
                <w:szCs w:val="24"/>
                <w:lang w:val="en-US"/>
              </w:rPr>
              <w:t>принципів</w:t>
            </w:r>
            <w:proofErr w:type="spellEnd"/>
            <w:r w:rsidRPr="0089052B">
              <w:rPr>
                <w:rFonts w:ascii="Times New Roman" w:hAnsi="Times New Roman" w:cs="Times New Roman"/>
                <w:sz w:val="24"/>
                <w:szCs w:val="24"/>
                <w:lang w:val="en-US"/>
              </w:rPr>
              <w:t xml:space="preserve"> </w:t>
            </w:r>
            <w:proofErr w:type="spellStart"/>
            <w:r w:rsidRPr="0089052B">
              <w:rPr>
                <w:rFonts w:ascii="Times New Roman" w:hAnsi="Times New Roman" w:cs="Times New Roman"/>
                <w:sz w:val="24"/>
                <w:szCs w:val="24"/>
                <w:lang w:val="en-US"/>
              </w:rPr>
              <w:t>академічної</w:t>
            </w:r>
            <w:proofErr w:type="spellEnd"/>
            <w:r w:rsidRPr="0089052B">
              <w:rPr>
                <w:rFonts w:ascii="Times New Roman" w:hAnsi="Times New Roman" w:cs="Times New Roman"/>
                <w:sz w:val="24"/>
                <w:szCs w:val="24"/>
                <w:lang w:val="en-US"/>
              </w:rPr>
              <w:t xml:space="preserve"> </w:t>
            </w:r>
            <w:proofErr w:type="spellStart"/>
            <w:r w:rsidRPr="0089052B">
              <w:rPr>
                <w:rFonts w:ascii="Times New Roman" w:hAnsi="Times New Roman" w:cs="Times New Roman"/>
                <w:sz w:val="24"/>
                <w:szCs w:val="24"/>
                <w:lang w:val="en-US"/>
              </w:rPr>
              <w:t>доброчесності</w:t>
            </w:r>
            <w:proofErr w:type="spellEnd"/>
          </w:p>
        </w:tc>
        <w:tc>
          <w:tcPr>
            <w:tcW w:w="649" w:type="dxa"/>
          </w:tcPr>
          <w:p w:rsidR="0089052B" w:rsidRPr="00A96EB4" w:rsidRDefault="0089052B" w:rsidP="00C9235F">
            <w:pPr>
              <w:jc w:val="both"/>
              <w:rPr>
                <w:rFonts w:ascii="Times New Roman" w:hAnsi="Times New Roman" w:cs="Times New Roman"/>
                <w:sz w:val="24"/>
                <w:szCs w:val="24"/>
              </w:rPr>
            </w:pPr>
          </w:p>
        </w:tc>
        <w:tc>
          <w:tcPr>
            <w:tcW w:w="3569" w:type="dxa"/>
          </w:tcPr>
          <w:p w:rsidR="0089052B" w:rsidRPr="00A96EB4" w:rsidRDefault="0089052B" w:rsidP="00C9235F">
            <w:pPr>
              <w:jc w:val="both"/>
              <w:rPr>
                <w:rFonts w:ascii="Times New Roman" w:hAnsi="Times New Roman" w:cs="Times New Roman"/>
                <w:sz w:val="24"/>
                <w:szCs w:val="24"/>
              </w:rPr>
            </w:pPr>
          </w:p>
        </w:tc>
      </w:tr>
    </w:tbl>
    <w:p w:rsidR="00A96EB4" w:rsidRDefault="00A96EB4" w:rsidP="00A96EB4">
      <w:pPr>
        <w:spacing w:after="0" w:line="240" w:lineRule="auto"/>
        <w:jc w:val="both"/>
        <w:rPr>
          <w:rFonts w:ascii="Times New Roman" w:hAnsi="Times New Roman" w:cs="Times New Roman"/>
          <w:sz w:val="24"/>
          <w:szCs w:val="24"/>
          <w:lang w:val="en-US"/>
        </w:rPr>
      </w:pPr>
    </w:p>
    <w:p w:rsidR="0089052B" w:rsidRPr="00A46199" w:rsidRDefault="00A46199" w:rsidP="00A96EB4">
      <w:pPr>
        <w:spacing w:after="0" w:line="240" w:lineRule="auto"/>
        <w:jc w:val="both"/>
        <w:rPr>
          <w:rFonts w:ascii="Times New Roman" w:hAnsi="Times New Roman" w:cs="Times New Roman"/>
          <w:b/>
          <w:sz w:val="24"/>
          <w:szCs w:val="24"/>
        </w:rPr>
      </w:pPr>
      <w:r w:rsidRPr="00A46199">
        <w:rPr>
          <w:rFonts w:ascii="Times New Roman" w:hAnsi="Times New Roman" w:cs="Times New Roman"/>
          <w:b/>
          <w:sz w:val="24"/>
          <w:szCs w:val="24"/>
        </w:rPr>
        <w:t xml:space="preserve">7. </w:t>
      </w:r>
      <w:proofErr w:type="spellStart"/>
      <w:r w:rsidRPr="00A46199">
        <w:rPr>
          <w:rFonts w:ascii="Times New Roman" w:hAnsi="Times New Roman" w:cs="Times New Roman"/>
          <w:b/>
          <w:sz w:val="24"/>
          <w:szCs w:val="24"/>
        </w:rPr>
        <w:t>Організація</w:t>
      </w:r>
      <w:proofErr w:type="spell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роботи</w:t>
      </w:r>
      <w:proofErr w:type="spellEnd"/>
      <w:r w:rsidRPr="00A46199">
        <w:rPr>
          <w:rFonts w:ascii="Times New Roman" w:hAnsi="Times New Roman" w:cs="Times New Roman"/>
          <w:b/>
          <w:sz w:val="24"/>
          <w:szCs w:val="24"/>
        </w:rPr>
        <w:t xml:space="preserve"> з </w:t>
      </w:r>
      <w:proofErr w:type="spellStart"/>
      <w:r w:rsidRPr="00A46199">
        <w:rPr>
          <w:rFonts w:ascii="Times New Roman" w:hAnsi="Times New Roman" w:cs="Times New Roman"/>
          <w:b/>
          <w:sz w:val="24"/>
          <w:szCs w:val="24"/>
        </w:rPr>
        <w:t>учнями</w:t>
      </w:r>
      <w:proofErr w:type="spellEnd"/>
      <w:r w:rsidRPr="00A46199">
        <w:rPr>
          <w:rFonts w:ascii="Times New Roman" w:hAnsi="Times New Roman" w:cs="Times New Roman"/>
          <w:b/>
          <w:sz w:val="24"/>
          <w:szCs w:val="24"/>
        </w:rPr>
        <w:t xml:space="preserve"> з </w:t>
      </w:r>
      <w:proofErr w:type="spellStart"/>
      <w:r w:rsidRPr="00A46199">
        <w:rPr>
          <w:rFonts w:ascii="Times New Roman" w:hAnsi="Times New Roman" w:cs="Times New Roman"/>
          <w:b/>
          <w:sz w:val="24"/>
          <w:szCs w:val="24"/>
        </w:rPr>
        <w:t>особливими</w:t>
      </w:r>
      <w:proofErr w:type="spell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освітніми</w:t>
      </w:r>
      <w:proofErr w:type="spellEnd"/>
      <w:r w:rsidRPr="00A46199">
        <w:rPr>
          <w:rFonts w:ascii="Times New Roman" w:hAnsi="Times New Roman" w:cs="Times New Roman"/>
          <w:b/>
          <w:sz w:val="24"/>
          <w:szCs w:val="24"/>
        </w:rPr>
        <w:t xml:space="preserve"> потребами (</w:t>
      </w:r>
      <w:proofErr w:type="gramStart"/>
      <w:r w:rsidRPr="00A46199">
        <w:rPr>
          <w:rFonts w:ascii="Times New Roman" w:hAnsi="Times New Roman" w:cs="Times New Roman"/>
          <w:b/>
          <w:sz w:val="24"/>
          <w:szCs w:val="24"/>
        </w:rPr>
        <w:t>у</w:t>
      </w:r>
      <w:proofErr w:type="gram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разі</w:t>
      </w:r>
      <w:proofErr w:type="spell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наявності</w:t>
      </w:r>
      <w:proofErr w:type="spellEnd"/>
      <w:r w:rsidRPr="00A46199">
        <w:rPr>
          <w:rFonts w:ascii="Times New Roman" w:hAnsi="Times New Roman" w:cs="Times New Roman"/>
          <w:b/>
          <w:sz w:val="24"/>
          <w:szCs w:val="24"/>
        </w:rPr>
        <w:t xml:space="preserve"> таких)</w:t>
      </w:r>
    </w:p>
    <w:tbl>
      <w:tblPr>
        <w:tblStyle w:val="a4"/>
        <w:tblW w:w="0" w:type="auto"/>
        <w:tblLook w:val="04A0" w:firstRow="1" w:lastRow="0" w:firstColumn="1" w:lastColumn="0" w:noHBand="0" w:noVBand="1"/>
      </w:tblPr>
      <w:tblGrid>
        <w:gridCol w:w="6487"/>
        <w:gridCol w:w="649"/>
        <w:gridCol w:w="3569"/>
      </w:tblGrid>
      <w:tr w:rsidR="0089052B" w:rsidRPr="00A96EB4" w:rsidTr="00C9235F">
        <w:tc>
          <w:tcPr>
            <w:tcW w:w="6487" w:type="dxa"/>
          </w:tcPr>
          <w:p w:rsidR="0089052B" w:rsidRPr="00A96EB4" w:rsidRDefault="0089052B" w:rsidP="00C9235F">
            <w:pPr>
              <w:jc w:val="center"/>
              <w:rPr>
                <w:rFonts w:ascii="Times New Roman" w:hAnsi="Times New Roman" w:cs="Times New Roman"/>
                <w:sz w:val="24"/>
                <w:szCs w:val="24"/>
                <w:lang w:val="en-US"/>
              </w:rPr>
            </w:pPr>
            <w:proofErr w:type="spellStart"/>
            <w:r w:rsidRPr="00A96EB4">
              <w:rPr>
                <w:rFonts w:ascii="Times New Roman" w:hAnsi="Times New Roman" w:cs="Times New Roman"/>
                <w:sz w:val="24"/>
                <w:szCs w:val="24"/>
              </w:rPr>
              <w:t>Діяльність</w:t>
            </w:r>
            <w:proofErr w:type="spellEnd"/>
            <w:r w:rsidRPr="00A96EB4">
              <w:rPr>
                <w:rFonts w:ascii="Times New Roman" w:hAnsi="Times New Roman" w:cs="Times New Roman"/>
                <w:sz w:val="24"/>
                <w:szCs w:val="24"/>
              </w:rPr>
              <w:t xml:space="preserve"> </w:t>
            </w:r>
            <w:proofErr w:type="spellStart"/>
            <w:r w:rsidRPr="00A96EB4">
              <w:rPr>
                <w:rFonts w:ascii="Times New Roman" w:hAnsi="Times New Roman" w:cs="Times New Roman"/>
                <w:sz w:val="24"/>
                <w:szCs w:val="24"/>
              </w:rPr>
              <w:t>вчителя</w:t>
            </w:r>
            <w:proofErr w:type="spellEnd"/>
          </w:p>
        </w:tc>
        <w:tc>
          <w:tcPr>
            <w:tcW w:w="649" w:type="dxa"/>
          </w:tcPr>
          <w:p w:rsidR="0089052B" w:rsidRPr="00A96EB4" w:rsidRDefault="0089052B" w:rsidP="00C9235F">
            <w:pPr>
              <w:jc w:val="center"/>
              <w:rPr>
                <w:rFonts w:ascii="Times New Roman" w:hAnsi="Times New Roman" w:cs="Times New Roman"/>
                <w:sz w:val="24"/>
                <w:szCs w:val="24"/>
                <w:lang w:val="en-US"/>
              </w:rPr>
            </w:pPr>
            <w:r w:rsidRPr="00A96EB4">
              <w:rPr>
                <w:rFonts w:ascii="Times New Roman" w:hAnsi="Times New Roman" w:cs="Times New Roman"/>
                <w:sz w:val="24"/>
                <w:szCs w:val="24"/>
              </w:rPr>
              <w:t>Так</w:t>
            </w:r>
          </w:p>
        </w:tc>
        <w:tc>
          <w:tcPr>
            <w:tcW w:w="3569" w:type="dxa"/>
          </w:tcPr>
          <w:p w:rsidR="0089052B" w:rsidRPr="00A96EB4" w:rsidRDefault="0089052B" w:rsidP="00C9235F">
            <w:pPr>
              <w:jc w:val="center"/>
              <w:rPr>
                <w:rFonts w:ascii="Times New Roman" w:hAnsi="Times New Roman" w:cs="Times New Roman"/>
                <w:sz w:val="24"/>
                <w:szCs w:val="24"/>
                <w:lang w:val="en-US"/>
              </w:rPr>
            </w:pPr>
            <w:proofErr w:type="spellStart"/>
            <w:r w:rsidRPr="00A96EB4">
              <w:rPr>
                <w:rFonts w:ascii="Times New Roman" w:hAnsi="Times New Roman" w:cs="Times New Roman"/>
                <w:sz w:val="24"/>
                <w:szCs w:val="24"/>
              </w:rPr>
              <w:t>Примітка</w:t>
            </w:r>
            <w:proofErr w:type="spellEnd"/>
          </w:p>
        </w:tc>
      </w:tr>
      <w:tr w:rsidR="0089052B" w:rsidRPr="00A96EB4" w:rsidTr="00C9235F">
        <w:tc>
          <w:tcPr>
            <w:tcW w:w="6487" w:type="dxa"/>
          </w:tcPr>
          <w:p w:rsidR="0089052B" w:rsidRPr="00A46199" w:rsidRDefault="00A46199" w:rsidP="00A46199">
            <w:pPr>
              <w:jc w:val="both"/>
              <w:rPr>
                <w:rFonts w:ascii="Times New Roman" w:hAnsi="Times New Roman" w:cs="Times New Roman"/>
                <w:sz w:val="24"/>
                <w:szCs w:val="24"/>
              </w:rPr>
            </w:pPr>
            <w:proofErr w:type="spellStart"/>
            <w:r w:rsidRPr="00A46199">
              <w:rPr>
                <w:rFonts w:ascii="Times New Roman" w:hAnsi="Times New Roman" w:cs="Times New Roman"/>
                <w:sz w:val="24"/>
                <w:szCs w:val="24"/>
              </w:rPr>
              <w:t>Планує</w:t>
            </w:r>
            <w:proofErr w:type="spellEnd"/>
            <w:r w:rsidRPr="00A46199">
              <w:rPr>
                <w:rFonts w:ascii="Times New Roman" w:hAnsi="Times New Roman" w:cs="Times New Roman"/>
                <w:sz w:val="24"/>
                <w:szCs w:val="24"/>
              </w:rPr>
              <w:t xml:space="preserve"> роботу </w:t>
            </w:r>
            <w:proofErr w:type="spellStart"/>
            <w:proofErr w:type="gramStart"/>
            <w:r w:rsidRPr="00A46199">
              <w:rPr>
                <w:rFonts w:ascii="Times New Roman" w:hAnsi="Times New Roman" w:cs="Times New Roman"/>
                <w:sz w:val="24"/>
                <w:szCs w:val="24"/>
              </w:rPr>
              <w:t>п</w:t>
            </w:r>
            <w:proofErr w:type="gramEnd"/>
            <w:r w:rsidRPr="00A46199">
              <w:rPr>
                <w:rFonts w:ascii="Times New Roman" w:hAnsi="Times New Roman" w:cs="Times New Roman"/>
                <w:sz w:val="24"/>
                <w:szCs w:val="24"/>
              </w:rPr>
              <w:t>ід</w:t>
            </w:r>
            <w:proofErr w:type="spellEnd"/>
            <w:r w:rsidRPr="00A46199">
              <w:rPr>
                <w:rFonts w:ascii="Times New Roman" w:hAnsi="Times New Roman" w:cs="Times New Roman"/>
                <w:sz w:val="24"/>
                <w:szCs w:val="24"/>
              </w:rPr>
              <w:t xml:space="preserve"> час </w:t>
            </w:r>
            <w:proofErr w:type="spellStart"/>
            <w:r w:rsidRPr="00A46199">
              <w:rPr>
                <w:rFonts w:ascii="Times New Roman" w:hAnsi="Times New Roman" w:cs="Times New Roman"/>
                <w:sz w:val="24"/>
                <w:szCs w:val="24"/>
              </w:rPr>
              <w:t>проведення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із</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урахуванням</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індивідуальних</w:t>
            </w:r>
            <w:proofErr w:type="spellEnd"/>
            <w:r w:rsidRPr="00A46199">
              <w:rPr>
                <w:rFonts w:ascii="Times New Roman" w:hAnsi="Times New Roman" w:cs="Times New Roman"/>
                <w:sz w:val="24"/>
                <w:szCs w:val="24"/>
              </w:rPr>
              <w:t xml:space="preserve"> потреб </w:t>
            </w:r>
            <w:proofErr w:type="spellStart"/>
            <w:r w:rsidRPr="00A46199">
              <w:rPr>
                <w:rFonts w:ascii="Times New Roman" w:hAnsi="Times New Roman" w:cs="Times New Roman"/>
                <w:sz w:val="24"/>
                <w:szCs w:val="24"/>
              </w:rPr>
              <w:t>учнів</w:t>
            </w:r>
            <w:proofErr w:type="spellEnd"/>
            <w:r w:rsidRPr="00A46199">
              <w:rPr>
                <w:rFonts w:ascii="Times New Roman" w:hAnsi="Times New Roman" w:cs="Times New Roman"/>
                <w:sz w:val="24"/>
                <w:szCs w:val="24"/>
              </w:rPr>
              <w:t xml:space="preserve"> з </w:t>
            </w:r>
            <w:proofErr w:type="spellStart"/>
            <w:r>
              <w:rPr>
                <w:rFonts w:ascii="Times New Roman" w:hAnsi="Times New Roman" w:cs="Times New Roman"/>
                <w:sz w:val="24"/>
                <w:szCs w:val="24"/>
              </w:rPr>
              <w:t>особливими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освітніми</w:t>
            </w:r>
            <w:proofErr w:type="spellEnd"/>
            <w:r>
              <w:rPr>
                <w:rFonts w:ascii="Times New Roman" w:hAnsi="Times New Roman" w:cs="Times New Roman"/>
                <w:sz w:val="24"/>
                <w:szCs w:val="24"/>
              </w:rPr>
              <w:t xml:space="preserve"> потребами </w:t>
            </w:r>
          </w:p>
        </w:tc>
        <w:tc>
          <w:tcPr>
            <w:tcW w:w="649" w:type="dxa"/>
          </w:tcPr>
          <w:p w:rsidR="0089052B" w:rsidRPr="00A96EB4" w:rsidRDefault="0089052B" w:rsidP="00C9235F">
            <w:pPr>
              <w:jc w:val="both"/>
              <w:rPr>
                <w:rFonts w:ascii="Times New Roman" w:hAnsi="Times New Roman" w:cs="Times New Roman"/>
                <w:sz w:val="24"/>
                <w:szCs w:val="24"/>
              </w:rPr>
            </w:pPr>
          </w:p>
        </w:tc>
        <w:tc>
          <w:tcPr>
            <w:tcW w:w="3569" w:type="dxa"/>
          </w:tcPr>
          <w:p w:rsidR="0089052B" w:rsidRPr="00A96EB4" w:rsidRDefault="0089052B" w:rsidP="00C9235F">
            <w:pPr>
              <w:jc w:val="both"/>
              <w:rPr>
                <w:rFonts w:ascii="Times New Roman" w:hAnsi="Times New Roman" w:cs="Times New Roman"/>
                <w:sz w:val="24"/>
                <w:szCs w:val="24"/>
              </w:rPr>
            </w:pPr>
          </w:p>
        </w:tc>
      </w:tr>
      <w:tr w:rsidR="0089052B" w:rsidRPr="00A96EB4" w:rsidTr="00C9235F">
        <w:tc>
          <w:tcPr>
            <w:tcW w:w="6487" w:type="dxa"/>
          </w:tcPr>
          <w:p w:rsidR="0089052B" w:rsidRPr="00A46199" w:rsidRDefault="00A46199" w:rsidP="00C9235F">
            <w:pPr>
              <w:jc w:val="both"/>
              <w:rPr>
                <w:rFonts w:ascii="Times New Roman" w:hAnsi="Times New Roman" w:cs="Times New Roman"/>
                <w:sz w:val="24"/>
                <w:szCs w:val="24"/>
              </w:rPr>
            </w:pPr>
            <w:proofErr w:type="spellStart"/>
            <w:r w:rsidRPr="00A46199">
              <w:rPr>
                <w:rFonts w:ascii="Times New Roman" w:hAnsi="Times New Roman" w:cs="Times New Roman"/>
                <w:sz w:val="24"/>
                <w:szCs w:val="24"/>
              </w:rPr>
              <w:t>Адаптує</w:t>
            </w:r>
            <w:proofErr w:type="spellEnd"/>
            <w:r w:rsidRPr="00A46199">
              <w:rPr>
                <w:rFonts w:ascii="Times New Roman" w:hAnsi="Times New Roman" w:cs="Times New Roman"/>
                <w:sz w:val="24"/>
                <w:szCs w:val="24"/>
              </w:rPr>
              <w:t>/</w:t>
            </w:r>
            <w:proofErr w:type="spellStart"/>
            <w:r w:rsidRPr="00A46199">
              <w:rPr>
                <w:rFonts w:ascii="Times New Roman" w:hAnsi="Times New Roman" w:cs="Times New Roman"/>
                <w:sz w:val="24"/>
                <w:szCs w:val="24"/>
              </w:rPr>
              <w:t>модифікує</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змі</w:t>
            </w:r>
            <w:proofErr w:type="gramStart"/>
            <w:r w:rsidRPr="00A46199">
              <w:rPr>
                <w:rFonts w:ascii="Times New Roman" w:hAnsi="Times New Roman" w:cs="Times New Roman"/>
                <w:sz w:val="24"/>
                <w:szCs w:val="24"/>
              </w:rPr>
              <w:t>ст</w:t>
            </w:r>
            <w:proofErr w:type="spellEnd"/>
            <w:proofErr w:type="gram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матеріалу</w:t>
            </w:r>
            <w:proofErr w:type="spellEnd"/>
            <w:r w:rsidRPr="00A46199">
              <w:rPr>
                <w:rFonts w:ascii="Times New Roman" w:hAnsi="Times New Roman" w:cs="Times New Roman"/>
                <w:sz w:val="24"/>
                <w:szCs w:val="24"/>
              </w:rPr>
              <w:t xml:space="preserve"> до </w:t>
            </w:r>
            <w:proofErr w:type="spellStart"/>
            <w:r w:rsidRPr="00A46199">
              <w:rPr>
                <w:rFonts w:ascii="Times New Roman" w:hAnsi="Times New Roman" w:cs="Times New Roman"/>
                <w:sz w:val="24"/>
                <w:szCs w:val="24"/>
              </w:rPr>
              <w:t>індивідуальних</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освітніх</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можливостей</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учнів</w:t>
            </w:r>
            <w:proofErr w:type="spellEnd"/>
            <w:r w:rsidRPr="00A46199">
              <w:rPr>
                <w:rFonts w:ascii="Times New Roman" w:hAnsi="Times New Roman" w:cs="Times New Roman"/>
                <w:sz w:val="24"/>
                <w:szCs w:val="24"/>
              </w:rPr>
              <w:t xml:space="preserve"> з </w:t>
            </w:r>
            <w:proofErr w:type="spellStart"/>
            <w:r w:rsidRPr="00A46199">
              <w:rPr>
                <w:rFonts w:ascii="Times New Roman" w:hAnsi="Times New Roman" w:cs="Times New Roman"/>
                <w:sz w:val="24"/>
                <w:szCs w:val="24"/>
              </w:rPr>
              <w:t>особливим</w:t>
            </w:r>
            <w:r>
              <w:rPr>
                <w:rFonts w:ascii="Times New Roman" w:hAnsi="Times New Roman" w:cs="Times New Roman"/>
                <w:sz w:val="24"/>
                <w:szCs w:val="24"/>
              </w:rPr>
              <w:t>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освітніми</w:t>
            </w:r>
            <w:proofErr w:type="spellEnd"/>
            <w:r>
              <w:rPr>
                <w:rFonts w:ascii="Times New Roman" w:hAnsi="Times New Roman" w:cs="Times New Roman"/>
                <w:sz w:val="24"/>
                <w:szCs w:val="24"/>
              </w:rPr>
              <w:t xml:space="preserve"> потребами </w:t>
            </w:r>
          </w:p>
        </w:tc>
        <w:tc>
          <w:tcPr>
            <w:tcW w:w="649" w:type="dxa"/>
          </w:tcPr>
          <w:p w:rsidR="0089052B" w:rsidRPr="00A96EB4" w:rsidRDefault="0089052B" w:rsidP="00C9235F">
            <w:pPr>
              <w:jc w:val="both"/>
              <w:rPr>
                <w:rFonts w:ascii="Times New Roman" w:hAnsi="Times New Roman" w:cs="Times New Roman"/>
                <w:sz w:val="24"/>
                <w:szCs w:val="24"/>
              </w:rPr>
            </w:pPr>
          </w:p>
        </w:tc>
        <w:tc>
          <w:tcPr>
            <w:tcW w:w="3569" w:type="dxa"/>
          </w:tcPr>
          <w:p w:rsidR="0089052B" w:rsidRPr="00A96EB4" w:rsidRDefault="0089052B" w:rsidP="00C9235F">
            <w:pPr>
              <w:jc w:val="both"/>
              <w:rPr>
                <w:rFonts w:ascii="Times New Roman" w:hAnsi="Times New Roman" w:cs="Times New Roman"/>
                <w:sz w:val="24"/>
                <w:szCs w:val="24"/>
              </w:rPr>
            </w:pPr>
          </w:p>
        </w:tc>
      </w:tr>
      <w:tr w:rsidR="0089052B" w:rsidRPr="00A96EB4" w:rsidTr="00C9235F">
        <w:tc>
          <w:tcPr>
            <w:tcW w:w="6487" w:type="dxa"/>
          </w:tcPr>
          <w:p w:rsidR="0089052B" w:rsidRPr="00A46199" w:rsidRDefault="00A46199" w:rsidP="00C9235F">
            <w:pPr>
              <w:jc w:val="both"/>
              <w:rPr>
                <w:rFonts w:ascii="Times New Roman" w:hAnsi="Times New Roman" w:cs="Times New Roman"/>
                <w:sz w:val="24"/>
                <w:szCs w:val="24"/>
              </w:rPr>
            </w:pPr>
            <w:proofErr w:type="spellStart"/>
            <w:r w:rsidRPr="00A46199">
              <w:rPr>
                <w:rFonts w:ascii="Times New Roman" w:hAnsi="Times New Roman" w:cs="Times New Roman"/>
                <w:sz w:val="24"/>
                <w:szCs w:val="24"/>
              </w:rPr>
              <w:t>Використовує</w:t>
            </w:r>
            <w:proofErr w:type="spellEnd"/>
            <w:r w:rsidRPr="00A46199">
              <w:rPr>
                <w:rFonts w:ascii="Times New Roman" w:hAnsi="Times New Roman" w:cs="Times New Roman"/>
                <w:sz w:val="24"/>
                <w:szCs w:val="24"/>
              </w:rPr>
              <w:t xml:space="preserve"> </w:t>
            </w:r>
            <w:proofErr w:type="spellStart"/>
            <w:proofErr w:type="gramStart"/>
            <w:r w:rsidRPr="00A46199">
              <w:rPr>
                <w:rFonts w:ascii="Times New Roman" w:hAnsi="Times New Roman" w:cs="Times New Roman"/>
                <w:sz w:val="24"/>
                <w:szCs w:val="24"/>
              </w:rPr>
              <w:t>спец</w:t>
            </w:r>
            <w:proofErr w:type="gramEnd"/>
            <w:r w:rsidRPr="00A46199">
              <w:rPr>
                <w:rFonts w:ascii="Times New Roman" w:hAnsi="Times New Roman" w:cs="Times New Roman"/>
                <w:sz w:val="24"/>
                <w:szCs w:val="24"/>
              </w:rPr>
              <w:t>іально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розроблені</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завдання</w:t>
            </w:r>
            <w:proofErr w:type="spellEnd"/>
            <w:r w:rsidRPr="00A46199">
              <w:rPr>
                <w:rFonts w:ascii="Times New Roman" w:hAnsi="Times New Roman" w:cs="Times New Roman"/>
                <w:sz w:val="24"/>
                <w:szCs w:val="24"/>
              </w:rPr>
              <w:t xml:space="preserve"> та </w:t>
            </w:r>
            <w:proofErr w:type="spellStart"/>
            <w:r w:rsidRPr="00A46199">
              <w:rPr>
                <w:rFonts w:ascii="Times New Roman" w:hAnsi="Times New Roman" w:cs="Times New Roman"/>
                <w:sz w:val="24"/>
                <w:szCs w:val="24"/>
              </w:rPr>
              <w:t>залучає</w:t>
            </w:r>
            <w:proofErr w:type="spellEnd"/>
            <w:r w:rsidRPr="00A46199">
              <w:rPr>
                <w:rFonts w:ascii="Times New Roman" w:hAnsi="Times New Roman" w:cs="Times New Roman"/>
                <w:sz w:val="24"/>
                <w:szCs w:val="24"/>
              </w:rPr>
              <w:t xml:space="preserve"> до </w:t>
            </w:r>
            <w:proofErr w:type="spellStart"/>
            <w:r w:rsidRPr="00A46199">
              <w:rPr>
                <w:rFonts w:ascii="Times New Roman" w:hAnsi="Times New Roman" w:cs="Times New Roman"/>
                <w:sz w:val="24"/>
                <w:szCs w:val="24"/>
              </w:rPr>
              <w:t>спільної</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роботи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учнів</w:t>
            </w:r>
            <w:proofErr w:type="spellEnd"/>
            <w:r w:rsidRPr="00A46199">
              <w:rPr>
                <w:rFonts w:ascii="Times New Roman" w:hAnsi="Times New Roman" w:cs="Times New Roman"/>
                <w:sz w:val="24"/>
                <w:szCs w:val="24"/>
              </w:rPr>
              <w:t xml:space="preserve"> з </w:t>
            </w:r>
            <w:proofErr w:type="spellStart"/>
            <w:r>
              <w:rPr>
                <w:rFonts w:ascii="Times New Roman" w:hAnsi="Times New Roman" w:cs="Times New Roman"/>
                <w:sz w:val="24"/>
                <w:szCs w:val="24"/>
              </w:rPr>
              <w:t>особливими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освітніми</w:t>
            </w:r>
            <w:proofErr w:type="spellEnd"/>
            <w:r>
              <w:rPr>
                <w:rFonts w:ascii="Times New Roman" w:hAnsi="Times New Roman" w:cs="Times New Roman"/>
                <w:sz w:val="24"/>
                <w:szCs w:val="24"/>
              </w:rPr>
              <w:t xml:space="preserve"> потребами </w:t>
            </w:r>
          </w:p>
        </w:tc>
        <w:tc>
          <w:tcPr>
            <w:tcW w:w="649" w:type="dxa"/>
          </w:tcPr>
          <w:p w:rsidR="0089052B" w:rsidRPr="00A96EB4" w:rsidRDefault="0089052B" w:rsidP="00C9235F">
            <w:pPr>
              <w:jc w:val="both"/>
              <w:rPr>
                <w:rFonts w:ascii="Times New Roman" w:hAnsi="Times New Roman" w:cs="Times New Roman"/>
                <w:sz w:val="24"/>
                <w:szCs w:val="24"/>
              </w:rPr>
            </w:pPr>
          </w:p>
        </w:tc>
        <w:tc>
          <w:tcPr>
            <w:tcW w:w="3569" w:type="dxa"/>
          </w:tcPr>
          <w:p w:rsidR="0089052B" w:rsidRPr="00A96EB4" w:rsidRDefault="0089052B" w:rsidP="00C9235F">
            <w:pPr>
              <w:jc w:val="both"/>
              <w:rPr>
                <w:rFonts w:ascii="Times New Roman" w:hAnsi="Times New Roman" w:cs="Times New Roman"/>
                <w:sz w:val="24"/>
                <w:szCs w:val="24"/>
              </w:rPr>
            </w:pPr>
          </w:p>
        </w:tc>
      </w:tr>
      <w:tr w:rsidR="0089052B" w:rsidRPr="00A96EB4" w:rsidTr="00C9235F">
        <w:tc>
          <w:tcPr>
            <w:tcW w:w="6487" w:type="dxa"/>
          </w:tcPr>
          <w:p w:rsidR="0089052B" w:rsidRPr="00A46199" w:rsidRDefault="00A46199" w:rsidP="00C9235F">
            <w:pPr>
              <w:jc w:val="both"/>
              <w:rPr>
                <w:rFonts w:ascii="Times New Roman" w:hAnsi="Times New Roman" w:cs="Times New Roman"/>
                <w:sz w:val="24"/>
                <w:szCs w:val="24"/>
              </w:rPr>
            </w:pPr>
            <w:proofErr w:type="spellStart"/>
            <w:r w:rsidRPr="00A46199">
              <w:rPr>
                <w:rFonts w:ascii="Times New Roman" w:hAnsi="Times New Roman" w:cs="Times New Roman"/>
                <w:sz w:val="24"/>
                <w:szCs w:val="24"/>
              </w:rPr>
              <w:t>Дотримується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відповідності</w:t>
            </w:r>
            <w:proofErr w:type="spellEnd"/>
            <w:r w:rsidRPr="00A46199">
              <w:rPr>
                <w:rFonts w:ascii="Times New Roman" w:hAnsi="Times New Roman" w:cs="Times New Roman"/>
                <w:sz w:val="24"/>
                <w:szCs w:val="24"/>
              </w:rPr>
              <w:t xml:space="preserve"> темпу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індивідуальним</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навчальним</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можливостям</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учнів</w:t>
            </w:r>
            <w:proofErr w:type="spellEnd"/>
            <w:r w:rsidRPr="00A46199">
              <w:rPr>
                <w:rFonts w:ascii="Times New Roman" w:hAnsi="Times New Roman" w:cs="Times New Roman"/>
                <w:sz w:val="24"/>
                <w:szCs w:val="24"/>
              </w:rPr>
              <w:t xml:space="preserve"> з </w:t>
            </w:r>
            <w:proofErr w:type="spellStart"/>
            <w:r w:rsidRPr="00A46199">
              <w:rPr>
                <w:rFonts w:ascii="Times New Roman" w:hAnsi="Times New Roman" w:cs="Times New Roman"/>
                <w:sz w:val="24"/>
                <w:szCs w:val="24"/>
              </w:rPr>
              <w:t>особ</w:t>
            </w:r>
            <w:r>
              <w:rPr>
                <w:rFonts w:ascii="Times New Roman" w:hAnsi="Times New Roman" w:cs="Times New Roman"/>
                <w:sz w:val="24"/>
                <w:szCs w:val="24"/>
              </w:rPr>
              <w:t>ливими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освітніми</w:t>
            </w:r>
            <w:proofErr w:type="spellEnd"/>
            <w:r>
              <w:rPr>
                <w:rFonts w:ascii="Times New Roman" w:hAnsi="Times New Roman" w:cs="Times New Roman"/>
                <w:sz w:val="24"/>
                <w:szCs w:val="24"/>
              </w:rPr>
              <w:t xml:space="preserve"> потребами  </w:t>
            </w:r>
          </w:p>
        </w:tc>
        <w:tc>
          <w:tcPr>
            <w:tcW w:w="649" w:type="dxa"/>
          </w:tcPr>
          <w:p w:rsidR="0089052B" w:rsidRPr="00A96EB4" w:rsidRDefault="0089052B" w:rsidP="00C9235F">
            <w:pPr>
              <w:jc w:val="both"/>
              <w:rPr>
                <w:rFonts w:ascii="Times New Roman" w:hAnsi="Times New Roman" w:cs="Times New Roman"/>
                <w:sz w:val="24"/>
                <w:szCs w:val="24"/>
              </w:rPr>
            </w:pPr>
          </w:p>
        </w:tc>
        <w:tc>
          <w:tcPr>
            <w:tcW w:w="3569" w:type="dxa"/>
          </w:tcPr>
          <w:p w:rsidR="0089052B" w:rsidRPr="00A96EB4" w:rsidRDefault="0089052B" w:rsidP="00C9235F">
            <w:pPr>
              <w:jc w:val="both"/>
              <w:rPr>
                <w:rFonts w:ascii="Times New Roman" w:hAnsi="Times New Roman" w:cs="Times New Roman"/>
                <w:sz w:val="24"/>
                <w:szCs w:val="24"/>
              </w:rPr>
            </w:pPr>
          </w:p>
        </w:tc>
      </w:tr>
      <w:tr w:rsidR="0089052B" w:rsidRPr="00A96EB4" w:rsidTr="00C9235F">
        <w:tc>
          <w:tcPr>
            <w:tcW w:w="6487" w:type="dxa"/>
          </w:tcPr>
          <w:p w:rsidR="0089052B" w:rsidRPr="00A46199" w:rsidRDefault="00A46199" w:rsidP="00C9235F">
            <w:pPr>
              <w:jc w:val="both"/>
              <w:rPr>
                <w:rFonts w:ascii="Times New Roman" w:hAnsi="Times New Roman" w:cs="Times New Roman"/>
                <w:sz w:val="24"/>
                <w:szCs w:val="24"/>
              </w:rPr>
            </w:pPr>
            <w:proofErr w:type="spellStart"/>
            <w:r w:rsidRPr="00A46199">
              <w:rPr>
                <w:rFonts w:ascii="Times New Roman" w:hAnsi="Times New Roman" w:cs="Times New Roman"/>
                <w:sz w:val="24"/>
                <w:szCs w:val="24"/>
              </w:rPr>
              <w:t>Забезпечує</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корекційну</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сп</w:t>
            </w:r>
            <w:r>
              <w:rPr>
                <w:rFonts w:ascii="Times New Roman" w:hAnsi="Times New Roman" w:cs="Times New Roman"/>
                <w:sz w:val="24"/>
                <w:szCs w:val="24"/>
              </w:rPr>
              <w:t>рямованості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освітнього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процесу</w:t>
            </w:r>
            <w:proofErr w:type="spellEnd"/>
            <w:r>
              <w:rPr>
                <w:rFonts w:ascii="Times New Roman" w:hAnsi="Times New Roman" w:cs="Times New Roman"/>
                <w:sz w:val="24"/>
                <w:szCs w:val="24"/>
              </w:rPr>
              <w:t xml:space="preserve"> </w:t>
            </w:r>
          </w:p>
        </w:tc>
        <w:tc>
          <w:tcPr>
            <w:tcW w:w="649" w:type="dxa"/>
          </w:tcPr>
          <w:p w:rsidR="0089052B" w:rsidRPr="00A96EB4" w:rsidRDefault="0089052B" w:rsidP="00C9235F">
            <w:pPr>
              <w:jc w:val="both"/>
              <w:rPr>
                <w:rFonts w:ascii="Times New Roman" w:hAnsi="Times New Roman" w:cs="Times New Roman"/>
                <w:sz w:val="24"/>
                <w:szCs w:val="24"/>
              </w:rPr>
            </w:pPr>
          </w:p>
        </w:tc>
        <w:tc>
          <w:tcPr>
            <w:tcW w:w="3569" w:type="dxa"/>
          </w:tcPr>
          <w:p w:rsidR="0089052B" w:rsidRPr="00A96EB4" w:rsidRDefault="0089052B" w:rsidP="00C9235F">
            <w:pPr>
              <w:jc w:val="both"/>
              <w:rPr>
                <w:rFonts w:ascii="Times New Roman" w:hAnsi="Times New Roman" w:cs="Times New Roman"/>
                <w:sz w:val="24"/>
                <w:szCs w:val="24"/>
              </w:rPr>
            </w:pPr>
          </w:p>
        </w:tc>
      </w:tr>
      <w:tr w:rsidR="00A46199" w:rsidRPr="00A96EB4" w:rsidTr="00C9235F">
        <w:tc>
          <w:tcPr>
            <w:tcW w:w="6487" w:type="dxa"/>
          </w:tcPr>
          <w:p w:rsidR="00A46199" w:rsidRPr="00A46199" w:rsidRDefault="00A46199" w:rsidP="00C9235F">
            <w:pPr>
              <w:jc w:val="both"/>
              <w:rPr>
                <w:rFonts w:ascii="Times New Roman" w:hAnsi="Times New Roman" w:cs="Times New Roman"/>
                <w:sz w:val="24"/>
                <w:szCs w:val="24"/>
              </w:rPr>
            </w:pPr>
            <w:r w:rsidRPr="00A46199">
              <w:rPr>
                <w:rFonts w:ascii="Times New Roman" w:hAnsi="Times New Roman" w:cs="Times New Roman"/>
                <w:sz w:val="24"/>
                <w:szCs w:val="24"/>
              </w:rPr>
              <w:t xml:space="preserve">Конструктивно </w:t>
            </w:r>
            <w:proofErr w:type="spellStart"/>
            <w:r w:rsidRPr="00A46199">
              <w:rPr>
                <w:rFonts w:ascii="Times New Roman" w:hAnsi="Times New Roman" w:cs="Times New Roman"/>
                <w:sz w:val="24"/>
                <w:szCs w:val="24"/>
              </w:rPr>
              <w:t>співпрацює</w:t>
            </w:r>
            <w:proofErr w:type="spellEnd"/>
            <w:r w:rsidRPr="00A46199">
              <w:rPr>
                <w:rFonts w:ascii="Times New Roman" w:hAnsi="Times New Roman" w:cs="Times New Roman"/>
                <w:sz w:val="24"/>
                <w:szCs w:val="24"/>
              </w:rPr>
              <w:t xml:space="preserve"> з </w:t>
            </w:r>
            <w:proofErr w:type="spellStart"/>
            <w:r w:rsidRPr="00A46199">
              <w:rPr>
                <w:rFonts w:ascii="Times New Roman" w:hAnsi="Times New Roman" w:cs="Times New Roman"/>
                <w:sz w:val="24"/>
                <w:szCs w:val="24"/>
              </w:rPr>
              <w:t>асисте</w:t>
            </w:r>
            <w:r>
              <w:rPr>
                <w:rFonts w:ascii="Times New Roman" w:hAnsi="Times New Roman" w:cs="Times New Roman"/>
                <w:sz w:val="24"/>
                <w:szCs w:val="24"/>
              </w:rPr>
              <w:t>нтом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вчителя</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асистентом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дитини</w:t>
            </w:r>
            <w:proofErr w:type="spellEnd"/>
            <w:r>
              <w:rPr>
                <w:rFonts w:ascii="Times New Roman" w:hAnsi="Times New Roman" w:cs="Times New Roman"/>
                <w:sz w:val="24"/>
                <w:szCs w:val="24"/>
              </w:rPr>
              <w:t xml:space="preserve"> </w:t>
            </w:r>
          </w:p>
        </w:tc>
        <w:tc>
          <w:tcPr>
            <w:tcW w:w="649" w:type="dxa"/>
          </w:tcPr>
          <w:p w:rsidR="00A46199" w:rsidRPr="00A96EB4" w:rsidRDefault="00A46199" w:rsidP="00C9235F">
            <w:pPr>
              <w:jc w:val="both"/>
              <w:rPr>
                <w:rFonts w:ascii="Times New Roman" w:hAnsi="Times New Roman" w:cs="Times New Roman"/>
                <w:sz w:val="24"/>
                <w:szCs w:val="24"/>
              </w:rPr>
            </w:pPr>
          </w:p>
        </w:tc>
        <w:tc>
          <w:tcPr>
            <w:tcW w:w="3569" w:type="dxa"/>
          </w:tcPr>
          <w:p w:rsidR="00A46199" w:rsidRPr="00A96EB4" w:rsidRDefault="00A46199" w:rsidP="00C9235F">
            <w:pPr>
              <w:jc w:val="both"/>
              <w:rPr>
                <w:rFonts w:ascii="Times New Roman" w:hAnsi="Times New Roman" w:cs="Times New Roman"/>
                <w:sz w:val="24"/>
                <w:szCs w:val="24"/>
              </w:rPr>
            </w:pPr>
          </w:p>
        </w:tc>
      </w:tr>
    </w:tbl>
    <w:p w:rsidR="0089052B" w:rsidRDefault="0089052B" w:rsidP="00A96EB4">
      <w:pPr>
        <w:spacing w:after="0" w:line="240" w:lineRule="auto"/>
        <w:jc w:val="both"/>
        <w:rPr>
          <w:rFonts w:ascii="Times New Roman" w:hAnsi="Times New Roman" w:cs="Times New Roman"/>
          <w:sz w:val="24"/>
          <w:szCs w:val="24"/>
          <w:lang w:val="en-US"/>
        </w:rPr>
      </w:pPr>
    </w:p>
    <w:p w:rsidR="00A46199" w:rsidRDefault="00A46199" w:rsidP="00A46199">
      <w:pPr>
        <w:spacing w:after="0" w:line="240" w:lineRule="auto"/>
        <w:jc w:val="both"/>
        <w:rPr>
          <w:rFonts w:ascii="Times New Roman" w:hAnsi="Times New Roman" w:cs="Times New Roman"/>
          <w:sz w:val="24"/>
          <w:szCs w:val="24"/>
          <w:lang w:val="en-US"/>
        </w:rPr>
      </w:pPr>
    </w:p>
    <w:p w:rsidR="00A46199" w:rsidRDefault="00A46199" w:rsidP="00A46199">
      <w:pPr>
        <w:spacing w:after="0" w:line="240" w:lineRule="auto"/>
        <w:jc w:val="both"/>
        <w:rPr>
          <w:rFonts w:ascii="Times New Roman" w:hAnsi="Times New Roman" w:cs="Times New Roman"/>
          <w:sz w:val="24"/>
          <w:szCs w:val="24"/>
          <w:lang w:val="en-US"/>
        </w:rPr>
      </w:pPr>
    </w:p>
    <w:p w:rsidR="00A46199" w:rsidRDefault="00A46199" w:rsidP="00A46199">
      <w:pPr>
        <w:spacing w:after="0" w:line="240" w:lineRule="auto"/>
        <w:jc w:val="both"/>
        <w:rPr>
          <w:rFonts w:ascii="Times New Roman" w:hAnsi="Times New Roman" w:cs="Times New Roman"/>
          <w:sz w:val="24"/>
          <w:szCs w:val="24"/>
          <w:lang w:val="en-US"/>
        </w:rPr>
      </w:pPr>
    </w:p>
    <w:p w:rsidR="00A46199" w:rsidRDefault="00A46199" w:rsidP="00A46199">
      <w:pPr>
        <w:spacing w:after="0" w:line="240" w:lineRule="auto"/>
        <w:jc w:val="both"/>
        <w:rPr>
          <w:rFonts w:ascii="Times New Roman" w:hAnsi="Times New Roman" w:cs="Times New Roman"/>
          <w:sz w:val="24"/>
          <w:szCs w:val="24"/>
          <w:lang w:val="en-US"/>
        </w:rPr>
      </w:pPr>
    </w:p>
    <w:p w:rsidR="00A46199" w:rsidRPr="00A46199" w:rsidRDefault="00A46199" w:rsidP="00A46199">
      <w:pPr>
        <w:spacing w:after="0" w:line="240" w:lineRule="auto"/>
        <w:jc w:val="both"/>
        <w:rPr>
          <w:rFonts w:ascii="Times New Roman" w:hAnsi="Times New Roman" w:cs="Times New Roman"/>
          <w:b/>
          <w:sz w:val="24"/>
          <w:szCs w:val="24"/>
        </w:rPr>
      </w:pPr>
      <w:r w:rsidRPr="00A46199">
        <w:rPr>
          <w:rFonts w:ascii="Times New Roman" w:hAnsi="Times New Roman" w:cs="Times New Roman"/>
          <w:b/>
          <w:sz w:val="24"/>
          <w:szCs w:val="24"/>
        </w:rPr>
        <w:lastRenderedPageBreak/>
        <w:t xml:space="preserve">8. </w:t>
      </w:r>
      <w:proofErr w:type="spellStart"/>
      <w:r w:rsidRPr="00A46199">
        <w:rPr>
          <w:rFonts w:ascii="Times New Roman" w:hAnsi="Times New Roman" w:cs="Times New Roman"/>
          <w:b/>
          <w:sz w:val="24"/>
          <w:szCs w:val="24"/>
        </w:rPr>
        <w:t>Досягнення</w:t>
      </w:r>
      <w:proofErr w:type="spellEnd"/>
      <w:r w:rsidRPr="00A46199">
        <w:rPr>
          <w:rFonts w:ascii="Times New Roman" w:hAnsi="Times New Roman" w:cs="Times New Roman"/>
          <w:b/>
          <w:sz w:val="24"/>
          <w:szCs w:val="24"/>
        </w:rPr>
        <w:t xml:space="preserve"> мети, </w:t>
      </w:r>
      <w:proofErr w:type="spellStart"/>
      <w:r w:rsidRPr="00A46199">
        <w:rPr>
          <w:rFonts w:ascii="Times New Roman" w:hAnsi="Times New Roman" w:cs="Times New Roman"/>
          <w:b/>
          <w:sz w:val="24"/>
          <w:szCs w:val="24"/>
        </w:rPr>
        <w:t>реалізація</w:t>
      </w:r>
      <w:proofErr w:type="spell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завдань</w:t>
      </w:r>
      <w:proofErr w:type="spellEnd"/>
      <w:r w:rsidRPr="00A46199">
        <w:rPr>
          <w:rFonts w:ascii="Times New Roman" w:hAnsi="Times New Roman" w:cs="Times New Roman"/>
          <w:b/>
          <w:sz w:val="24"/>
          <w:szCs w:val="24"/>
        </w:rPr>
        <w:t xml:space="preserve"> та </w:t>
      </w:r>
      <w:proofErr w:type="spellStart"/>
      <w:r w:rsidRPr="00A46199">
        <w:rPr>
          <w:rFonts w:ascii="Times New Roman" w:hAnsi="Times New Roman" w:cs="Times New Roman"/>
          <w:b/>
          <w:sz w:val="24"/>
          <w:szCs w:val="24"/>
        </w:rPr>
        <w:t>очікуваних</w:t>
      </w:r>
      <w:proofErr w:type="spell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результатів</w:t>
      </w:r>
      <w:proofErr w:type="spell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навчального</w:t>
      </w:r>
      <w:proofErr w:type="spell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заняття</w:t>
      </w:r>
      <w:proofErr w:type="spell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мотивація</w:t>
      </w:r>
      <w:proofErr w:type="spellEnd"/>
      <w:r w:rsidRPr="00A46199">
        <w:rPr>
          <w:rFonts w:ascii="Times New Roman" w:hAnsi="Times New Roman" w:cs="Times New Roman"/>
          <w:b/>
          <w:sz w:val="24"/>
          <w:szCs w:val="24"/>
        </w:rPr>
        <w:t xml:space="preserve"> до </w:t>
      </w:r>
      <w:proofErr w:type="spellStart"/>
      <w:r w:rsidRPr="00A46199">
        <w:rPr>
          <w:rFonts w:ascii="Times New Roman" w:hAnsi="Times New Roman" w:cs="Times New Roman"/>
          <w:b/>
          <w:sz w:val="24"/>
          <w:szCs w:val="24"/>
        </w:rPr>
        <w:t>навчання</w:t>
      </w:r>
      <w:proofErr w:type="spellEnd"/>
      <w:r w:rsidRPr="00A46199">
        <w:rPr>
          <w:rFonts w:ascii="Times New Roman" w:hAnsi="Times New Roman" w:cs="Times New Roman"/>
          <w:b/>
          <w:sz w:val="24"/>
          <w:szCs w:val="24"/>
        </w:rPr>
        <w:t xml:space="preserve">  </w:t>
      </w:r>
    </w:p>
    <w:p w:rsidR="00A46199" w:rsidRPr="00A46199" w:rsidRDefault="00A46199" w:rsidP="00A46199">
      <w:pPr>
        <w:pStyle w:val="a3"/>
        <w:numPr>
          <w:ilvl w:val="0"/>
          <w:numId w:val="3"/>
        </w:numPr>
        <w:spacing w:after="0" w:line="240" w:lineRule="auto"/>
        <w:jc w:val="both"/>
        <w:rPr>
          <w:rFonts w:ascii="Times New Roman" w:hAnsi="Times New Roman" w:cs="Times New Roman"/>
          <w:sz w:val="24"/>
          <w:szCs w:val="24"/>
        </w:rPr>
      </w:pPr>
      <w:r w:rsidRPr="00A46199">
        <w:rPr>
          <w:rFonts w:ascii="Times New Roman" w:hAnsi="Times New Roman" w:cs="Times New Roman"/>
          <w:sz w:val="24"/>
          <w:szCs w:val="24"/>
        </w:rPr>
        <w:t xml:space="preserve">мета </w:t>
      </w:r>
      <w:proofErr w:type="spellStart"/>
      <w:r w:rsidRPr="00A46199">
        <w:rPr>
          <w:rFonts w:ascii="Times New Roman" w:hAnsi="Times New Roman" w:cs="Times New Roman"/>
          <w:sz w:val="24"/>
          <w:szCs w:val="24"/>
        </w:rPr>
        <w:t>чітко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простежується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протягом</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спрямоване</w:t>
      </w:r>
      <w:proofErr w:type="spellEnd"/>
      <w:r w:rsidRPr="00A46199">
        <w:rPr>
          <w:rFonts w:ascii="Times New Roman" w:hAnsi="Times New Roman" w:cs="Times New Roman"/>
          <w:sz w:val="24"/>
          <w:szCs w:val="24"/>
        </w:rPr>
        <w:t xml:space="preserve"> на </w:t>
      </w:r>
      <w:proofErr w:type="spellStart"/>
      <w:r w:rsidRPr="00A46199">
        <w:rPr>
          <w:rFonts w:ascii="Times New Roman" w:hAnsi="Times New Roman" w:cs="Times New Roman"/>
          <w:sz w:val="24"/>
          <w:szCs w:val="24"/>
        </w:rPr>
        <w:t>розвиток</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ключових</w:t>
      </w:r>
      <w:proofErr w:type="spellEnd"/>
      <w:r w:rsidRPr="00A46199">
        <w:rPr>
          <w:rFonts w:ascii="Times New Roman" w:hAnsi="Times New Roman" w:cs="Times New Roman"/>
          <w:sz w:val="24"/>
          <w:szCs w:val="24"/>
        </w:rPr>
        <w:t xml:space="preserve"> компетентностей, </w:t>
      </w:r>
      <w:proofErr w:type="spellStart"/>
      <w:r w:rsidRPr="00A46199">
        <w:rPr>
          <w:rFonts w:ascii="Times New Roman" w:hAnsi="Times New Roman" w:cs="Times New Roman"/>
          <w:sz w:val="24"/>
          <w:szCs w:val="24"/>
        </w:rPr>
        <w:t>набуття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життєвого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досвіду</w:t>
      </w:r>
      <w:proofErr w:type="spellEnd"/>
      <w:r w:rsidRPr="00A46199">
        <w:rPr>
          <w:rFonts w:ascii="Times New Roman" w:hAnsi="Times New Roman" w:cs="Times New Roman"/>
          <w:sz w:val="24"/>
          <w:szCs w:val="24"/>
        </w:rPr>
        <w:t xml:space="preserve"> та/</w:t>
      </w:r>
      <w:proofErr w:type="spellStart"/>
      <w:r w:rsidRPr="00A46199">
        <w:rPr>
          <w:rFonts w:ascii="Times New Roman" w:hAnsi="Times New Roman" w:cs="Times New Roman"/>
          <w:sz w:val="24"/>
          <w:szCs w:val="24"/>
        </w:rPr>
        <w:t>або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вміння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його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застосувати</w:t>
      </w:r>
      <w:proofErr w:type="spellEnd"/>
      <w:r w:rsidRPr="00A46199">
        <w:rPr>
          <w:rFonts w:ascii="Times New Roman" w:hAnsi="Times New Roman" w:cs="Times New Roman"/>
          <w:sz w:val="24"/>
          <w:szCs w:val="24"/>
        </w:rPr>
        <w:t xml:space="preserve"> в </w:t>
      </w:r>
      <w:proofErr w:type="spellStart"/>
      <w:proofErr w:type="gramStart"/>
      <w:r w:rsidRPr="00A46199">
        <w:rPr>
          <w:rFonts w:ascii="Times New Roman" w:hAnsi="Times New Roman" w:cs="Times New Roman"/>
          <w:sz w:val="24"/>
          <w:szCs w:val="24"/>
        </w:rPr>
        <w:t>р</w:t>
      </w:r>
      <w:proofErr w:type="gramEnd"/>
      <w:r w:rsidRPr="00A46199">
        <w:rPr>
          <w:rFonts w:ascii="Times New Roman" w:hAnsi="Times New Roman" w:cs="Times New Roman"/>
          <w:sz w:val="24"/>
          <w:szCs w:val="24"/>
        </w:rPr>
        <w:t>ізних</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ситуаціях</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формулювати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завдання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самостійно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приймати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рішення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учні</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вмотивовані</w:t>
      </w:r>
      <w:proofErr w:type="spellEnd"/>
      <w:r w:rsidRPr="00A46199">
        <w:rPr>
          <w:rFonts w:ascii="Times New Roman" w:hAnsi="Times New Roman" w:cs="Times New Roman"/>
          <w:sz w:val="24"/>
          <w:szCs w:val="24"/>
        </w:rPr>
        <w:t xml:space="preserve"> до </w:t>
      </w:r>
      <w:proofErr w:type="spellStart"/>
      <w:r w:rsidRPr="00A46199">
        <w:rPr>
          <w:rFonts w:ascii="Times New Roman" w:hAnsi="Times New Roman" w:cs="Times New Roman"/>
          <w:sz w:val="24"/>
          <w:szCs w:val="24"/>
        </w:rPr>
        <w:t>навчально-пізнавальної</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діяльності</w:t>
      </w:r>
      <w:proofErr w:type="spellEnd"/>
      <w:r w:rsidRPr="00A46199">
        <w:rPr>
          <w:rFonts w:ascii="Times New Roman" w:hAnsi="Times New Roman" w:cs="Times New Roman"/>
          <w:sz w:val="24"/>
          <w:szCs w:val="24"/>
        </w:rPr>
        <w:t xml:space="preserve">; </w:t>
      </w:r>
    </w:p>
    <w:p w:rsidR="00A46199" w:rsidRPr="00A46199" w:rsidRDefault="00A46199" w:rsidP="00A46199">
      <w:pPr>
        <w:pStyle w:val="a3"/>
        <w:numPr>
          <w:ilvl w:val="0"/>
          <w:numId w:val="3"/>
        </w:numPr>
        <w:spacing w:after="0" w:line="240" w:lineRule="auto"/>
        <w:jc w:val="both"/>
        <w:rPr>
          <w:rFonts w:ascii="Times New Roman" w:hAnsi="Times New Roman" w:cs="Times New Roman"/>
          <w:sz w:val="24"/>
          <w:szCs w:val="24"/>
        </w:rPr>
      </w:pPr>
      <w:r w:rsidRPr="00A46199">
        <w:rPr>
          <w:rFonts w:ascii="Times New Roman" w:hAnsi="Times New Roman" w:cs="Times New Roman"/>
          <w:sz w:val="24"/>
          <w:szCs w:val="24"/>
        </w:rPr>
        <w:t xml:space="preserve">мета </w:t>
      </w:r>
      <w:proofErr w:type="spellStart"/>
      <w:r w:rsidRPr="00A46199">
        <w:rPr>
          <w:rFonts w:ascii="Times New Roman" w:hAnsi="Times New Roman" w:cs="Times New Roman"/>
          <w:sz w:val="24"/>
          <w:szCs w:val="24"/>
        </w:rPr>
        <w:t>чітко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простежується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протягом</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спрямоване</w:t>
      </w:r>
      <w:proofErr w:type="spellEnd"/>
      <w:r w:rsidRPr="00A46199">
        <w:rPr>
          <w:rFonts w:ascii="Times New Roman" w:hAnsi="Times New Roman" w:cs="Times New Roman"/>
          <w:sz w:val="24"/>
          <w:szCs w:val="24"/>
        </w:rPr>
        <w:t xml:space="preserve"> на </w:t>
      </w:r>
      <w:proofErr w:type="spellStart"/>
      <w:r w:rsidRPr="00A46199">
        <w:rPr>
          <w:rFonts w:ascii="Times New Roman" w:hAnsi="Times New Roman" w:cs="Times New Roman"/>
          <w:sz w:val="24"/>
          <w:szCs w:val="24"/>
        </w:rPr>
        <w:t>розвиток</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ключових</w:t>
      </w:r>
      <w:proofErr w:type="spellEnd"/>
      <w:r w:rsidRPr="00A46199">
        <w:rPr>
          <w:rFonts w:ascii="Times New Roman" w:hAnsi="Times New Roman" w:cs="Times New Roman"/>
          <w:sz w:val="24"/>
          <w:szCs w:val="24"/>
        </w:rPr>
        <w:t xml:space="preserve"> компетентностей, </w:t>
      </w:r>
      <w:proofErr w:type="spellStart"/>
      <w:proofErr w:type="gramStart"/>
      <w:r w:rsidRPr="00A46199">
        <w:rPr>
          <w:rFonts w:ascii="Times New Roman" w:hAnsi="Times New Roman" w:cs="Times New Roman"/>
          <w:sz w:val="24"/>
          <w:szCs w:val="24"/>
        </w:rPr>
        <w:t>містить</w:t>
      </w:r>
      <w:proofErr w:type="spellEnd"/>
      <w:proofErr w:type="gram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прикладне</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спрямування</w:t>
      </w:r>
      <w:proofErr w:type="spellEnd"/>
      <w:r w:rsidRPr="00A46199">
        <w:rPr>
          <w:rFonts w:ascii="Times New Roman" w:hAnsi="Times New Roman" w:cs="Times New Roman"/>
          <w:sz w:val="24"/>
          <w:szCs w:val="24"/>
        </w:rPr>
        <w:t xml:space="preserve">; учитель </w:t>
      </w:r>
      <w:proofErr w:type="spellStart"/>
      <w:r w:rsidRPr="00A46199">
        <w:rPr>
          <w:rFonts w:ascii="Times New Roman" w:hAnsi="Times New Roman" w:cs="Times New Roman"/>
          <w:sz w:val="24"/>
          <w:szCs w:val="24"/>
        </w:rPr>
        <w:t>мотивує</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учнів</w:t>
      </w:r>
      <w:proofErr w:type="spellEnd"/>
      <w:r w:rsidRPr="00A46199">
        <w:rPr>
          <w:rFonts w:ascii="Times New Roman" w:hAnsi="Times New Roman" w:cs="Times New Roman"/>
          <w:sz w:val="24"/>
          <w:szCs w:val="24"/>
        </w:rPr>
        <w:t xml:space="preserve"> до </w:t>
      </w:r>
      <w:proofErr w:type="spellStart"/>
      <w:r w:rsidRPr="00A46199">
        <w:rPr>
          <w:rFonts w:ascii="Times New Roman" w:hAnsi="Times New Roman" w:cs="Times New Roman"/>
          <w:sz w:val="24"/>
          <w:szCs w:val="24"/>
        </w:rPr>
        <w:t>навчально-пізнавальної</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діяльності</w:t>
      </w:r>
      <w:proofErr w:type="spellEnd"/>
      <w:r w:rsidRPr="00A46199">
        <w:rPr>
          <w:rFonts w:ascii="Times New Roman" w:hAnsi="Times New Roman" w:cs="Times New Roman"/>
          <w:sz w:val="24"/>
          <w:szCs w:val="24"/>
        </w:rPr>
        <w:t xml:space="preserve">; </w:t>
      </w:r>
    </w:p>
    <w:p w:rsidR="00A46199" w:rsidRPr="00A46199" w:rsidRDefault="00A46199" w:rsidP="00A46199">
      <w:pPr>
        <w:pStyle w:val="a3"/>
        <w:numPr>
          <w:ilvl w:val="0"/>
          <w:numId w:val="3"/>
        </w:numPr>
        <w:spacing w:after="0" w:line="240" w:lineRule="auto"/>
        <w:jc w:val="both"/>
        <w:rPr>
          <w:rFonts w:ascii="Times New Roman" w:hAnsi="Times New Roman" w:cs="Times New Roman"/>
          <w:sz w:val="24"/>
          <w:szCs w:val="24"/>
        </w:rPr>
      </w:pPr>
      <w:r w:rsidRPr="00A46199">
        <w:rPr>
          <w:rFonts w:ascii="Times New Roman" w:hAnsi="Times New Roman" w:cs="Times New Roman"/>
          <w:sz w:val="24"/>
          <w:szCs w:val="24"/>
        </w:rPr>
        <w:t xml:space="preserve">мета і </w:t>
      </w:r>
      <w:proofErr w:type="spellStart"/>
      <w:r w:rsidRPr="00A46199">
        <w:rPr>
          <w:rFonts w:ascii="Times New Roman" w:hAnsi="Times New Roman" w:cs="Times New Roman"/>
          <w:sz w:val="24"/>
          <w:szCs w:val="24"/>
        </w:rPr>
        <w:t>завдання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спрямовані</w:t>
      </w:r>
      <w:proofErr w:type="spellEnd"/>
      <w:r w:rsidRPr="00A46199">
        <w:rPr>
          <w:rFonts w:ascii="Times New Roman" w:hAnsi="Times New Roman" w:cs="Times New Roman"/>
          <w:sz w:val="24"/>
          <w:szCs w:val="24"/>
        </w:rPr>
        <w:t xml:space="preserve"> на </w:t>
      </w:r>
      <w:proofErr w:type="spellStart"/>
      <w:r w:rsidRPr="00A46199">
        <w:rPr>
          <w:rFonts w:ascii="Times New Roman" w:hAnsi="Times New Roman" w:cs="Times New Roman"/>
          <w:sz w:val="24"/>
          <w:szCs w:val="24"/>
        </w:rPr>
        <w:t>відтворення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знань</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учнів</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заучування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матеріалу</w:t>
      </w:r>
      <w:proofErr w:type="spellEnd"/>
      <w:r w:rsidRPr="00A46199">
        <w:rPr>
          <w:rFonts w:ascii="Times New Roman" w:hAnsi="Times New Roman" w:cs="Times New Roman"/>
          <w:sz w:val="24"/>
          <w:szCs w:val="24"/>
        </w:rPr>
        <w:t xml:space="preserve"> </w:t>
      </w:r>
      <w:proofErr w:type="spellStart"/>
      <w:proofErr w:type="gramStart"/>
      <w:r w:rsidRPr="00A46199">
        <w:rPr>
          <w:rFonts w:ascii="Times New Roman" w:hAnsi="Times New Roman" w:cs="Times New Roman"/>
          <w:sz w:val="24"/>
          <w:szCs w:val="24"/>
        </w:rPr>
        <w:t>п</w:t>
      </w:r>
      <w:proofErr w:type="gramEnd"/>
      <w:r w:rsidRPr="00A46199">
        <w:rPr>
          <w:rFonts w:ascii="Times New Roman" w:hAnsi="Times New Roman" w:cs="Times New Roman"/>
          <w:sz w:val="24"/>
          <w:szCs w:val="24"/>
        </w:rPr>
        <w:t>ідручника</w:t>
      </w:r>
      <w:proofErr w:type="spellEnd"/>
      <w:r w:rsidRPr="00A46199">
        <w:rPr>
          <w:rFonts w:ascii="Times New Roman" w:hAnsi="Times New Roman" w:cs="Times New Roman"/>
          <w:sz w:val="24"/>
          <w:szCs w:val="24"/>
        </w:rPr>
        <w:t xml:space="preserve">; учитель не </w:t>
      </w:r>
      <w:proofErr w:type="spellStart"/>
      <w:r w:rsidRPr="00A46199">
        <w:rPr>
          <w:rFonts w:ascii="Times New Roman" w:hAnsi="Times New Roman" w:cs="Times New Roman"/>
          <w:sz w:val="24"/>
          <w:szCs w:val="24"/>
        </w:rPr>
        <w:t>мотивує</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учнів</w:t>
      </w:r>
      <w:proofErr w:type="spellEnd"/>
      <w:r w:rsidRPr="00A46199">
        <w:rPr>
          <w:rFonts w:ascii="Times New Roman" w:hAnsi="Times New Roman" w:cs="Times New Roman"/>
          <w:sz w:val="24"/>
          <w:szCs w:val="24"/>
        </w:rPr>
        <w:t xml:space="preserve"> до </w:t>
      </w:r>
      <w:proofErr w:type="spellStart"/>
      <w:r w:rsidRPr="00A46199">
        <w:rPr>
          <w:rFonts w:ascii="Times New Roman" w:hAnsi="Times New Roman" w:cs="Times New Roman"/>
          <w:sz w:val="24"/>
          <w:szCs w:val="24"/>
        </w:rPr>
        <w:t>оволодіння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ключовими</w:t>
      </w:r>
      <w:proofErr w:type="spellEnd"/>
      <w:r w:rsidRPr="00A46199">
        <w:rPr>
          <w:rFonts w:ascii="Times New Roman" w:hAnsi="Times New Roman" w:cs="Times New Roman"/>
          <w:sz w:val="24"/>
          <w:szCs w:val="24"/>
        </w:rPr>
        <w:t xml:space="preserve"> компетентностями; </w:t>
      </w:r>
    </w:p>
    <w:p w:rsidR="00A46199" w:rsidRPr="00A46199" w:rsidRDefault="00A46199" w:rsidP="00A46199">
      <w:pPr>
        <w:pStyle w:val="a3"/>
        <w:numPr>
          <w:ilvl w:val="0"/>
          <w:numId w:val="3"/>
        </w:numPr>
        <w:spacing w:after="0" w:line="240" w:lineRule="auto"/>
        <w:jc w:val="both"/>
        <w:rPr>
          <w:rFonts w:ascii="Times New Roman" w:hAnsi="Times New Roman" w:cs="Times New Roman"/>
          <w:sz w:val="24"/>
          <w:szCs w:val="24"/>
        </w:rPr>
      </w:pPr>
      <w:r w:rsidRPr="00A46199">
        <w:rPr>
          <w:rFonts w:ascii="Times New Roman" w:hAnsi="Times New Roman" w:cs="Times New Roman"/>
          <w:sz w:val="24"/>
          <w:szCs w:val="24"/>
        </w:rPr>
        <w:t xml:space="preserve">мета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не </w:t>
      </w:r>
      <w:proofErr w:type="spellStart"/>
      <w:r w:rsidRPr="00A46199">
        <w:rPr>
          <w:rFonts w:ascii="Times New Roman" w:hAnsi="Times New Roman" w:cs="Times New Roman"/>
          <w:sz w:val="24"/>
          <w:szCs w:val="24"/>
        </w:rPr>
        <w:t>простежується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змі</w:t>
      </w:r>
      <w:proofErr w:type="gramStart"/>
      <w:r w:rsidRPr="00A46199">
        <w:rPr>
          <w:rFonts w:ascii="Times New Roman" w:hAnsi="Times New Roman" w:cs="Times New Roman"/>
          <w:sz w:val="24"/>
          <w:szCs w:val="24"/>
        </w:rPr>
        <w:t>ст</w:t>
      </w:r>
      <w:proofErr w:type="spellEnd"/>
      <w:proofErr w:type="gram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не </w:t>
      </w:r>
      <w:proofErr w:type="spellStart"/>
      <w:r w:rsidRPr="00A46199">
        <w:rPr>
          <w:rFonts w:ascii="Times New Roman" w:hAnsi="Times New Roman" w:cs="Times New Roman"/>
          <w:sz w:val="24"/>
          <w:szCs w:val="24"/>
        </w:rPr>
        <w:t>відповідає</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навчальній</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програмі</w:t>
      </w:r>
      <w:proofErr w:type="spellEnd"/>
      <w:r w:rsidRPr="00A46199">
        <w:rPr>
          <w:rFonts w:ascii="Times New Roman" w:hAnsi="Times New Roman" w:cs="Times New Roman"/>
          <w:sz w:val="24"/>
          <w:szCs w:val="24"/>
        </w:rPr>
        <w:t xml:space="preserve"> та календарно-</w:t>
      </w:r>
      <w:proofErr w:type="spellStart"/>
      <w:r w:rsidRPr="00A46199">
        <w:rPr>
          <w:rFonts w:ascii="Times New Roman" w:hAnsi="Times New Roman" w:cs="Times New Roman"/>
          <w:sz w:val="24"/>
          <w:szCs w:val="24"/>
        </w:rPr>
        <w:t>тематичному</w:t>
      </w:r>
      <w:proofErr w:type="spellEnd"/>
      <w:r w:rsidRPr="00A46199">
        <w:rPr>
          <w:rFonts w:ascii="Times New Roman" w:hAnsi="Times New Roman" w:cs="Times New Roman"/>
          <w:sz w:val="24"/>
          <w:szCs w:val="24"/>
        </w:rPr>
        <w:t xml:space="preserve"> плану учителя. </w:t>
      </w:r>
    </w:p>
    <w:p w:rsidR="00A46199" w:rsidRDefault="00A46199" w:rsidP="00A46199">
      <w:pPr>
        <w:spacing w:after="0" w:line="240" w:lineRule="auto"/>
        <w:jc w:val="both"/>
        <w:rPr>
          <w:rFonts w:ascii="Times New Roman" w:hAnsi="Times New Roman" w:cs="Times New Roman"/>
          <w:sz w:val="24"/>
          <w:szCs w:val="24"/>
          <w:lang w:val="en-US"/>
        </w:rPr>
      </w:pPr>
    </w:p>
    <w:p w:rsidR="00A46199" w:rsidRPr="00A46199" w:rsidRDefault="00A46199" w:rsidP="00A46199">
      <w:pPr>
        <w:spacing w:after="0" w:line="240" w:lineRule="auto"/>
        <w:jc w:val="center"/>
        <w:rPr>
          <w:rFonts w:ascii="Times New Roman" w:hAnsi="Times New Roman" w:cs="Times New Roman"/>
          <w:b/>
          <w:sz w:val="24"/>
          <w:szCs w:val="24"/>
        </w:rPr>
      </w:pPr>
      <w:proofErr w:type="spellStart"/>
      <w:r w:rsidRPr="00A46199">
        <w:rPr>
          <w:rFonts w:ascii="Times New Roman" w:hAnsi="Times New Roman" w:cs="Times New Roman"/>
          <w:b/>
          <w:sz w:val="24"/>
          <w:szCs w:val="24"/>
        </w:rPr>
        <w:t>Запитання</w:t>
      </w:r>
      <w:proofErr w:type="spellEnd"/>
      <w:r w:rsidRPr="00A46199">
        <w:rPr>
          <w:rFonts w:ascii="Times New Roman" w:hAnsi="Times New Roman" w:cs="Times New Roman"/>
          <w:b/>
          <w:sz w:val="24"/>
          <w:szCs w:val="24"/>
        </w:rPr>
        <w:t xml:space="preserve"> для </w:t>
      </w:r>
      <w:proofErr w:type="spellStart"/>
      <w:r w:rsidRPr="00A46199">
        <w:rPr>
          <w:rFonts w:ascii="Times New Roman" w:hAnsi="Times New Roman" w:cs="Times New Roman"/>
          <w:b/>
          <w:sz w:val="24"/>
          <w:szCs w:val="24"/>
        </w:rPr>
        <w:t>співбесіди</w:t>
      </w:r>
      <w:proofErr w:type="spellEnd"/>
      <w:r w:rsidRPr="00A46199">
        <w:rPr>
          <w:rFonts w:ascii="Times New Roman" w:hAnsi="Times New Roman" w:cs="Times New Roman"/>
          <w:b/>
          <w:sz w:val="24"/>
          <w:szCs w:val="24"/>
        </w:rPr>
        <w:t xml:space="preserve"> з учителем за результатами </w:t>
      </w:r>
      <w:proofErr w:type="spellStart"/>
      <w:r w:rsidRPr="00A46199">
        <w:rPr>
          <w:rFonts w:ascii="Times New Roman" w:hAnsi="Times New Roman" w:cs="Times New Roman"/>
          <w:b/>
          <w:sz w:val="24"/>
          <w:szCs w:val="24"/>
        </w:rPr>
        <w:t>відвіданого</w:t>
      </w:r>
      <w:proofErr w:type="spell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навчального</w:t>
      </w:r>
      <w:proofErr w:type="spell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заняття</w:t>
      </w:r>
      <w:proofErr w:type="spellEnd"/>
    </w:p>
    <w:p w:rsidR="00A46199" w:rsidRDefault="00A46199" w:rsidP="00A46199">
      <w:pPr>
        <w:spacing w:after="0" w:line="240" w:lineRule="auto"/>
        <w:jc w:val="both"/>
        <w:rPr>
          <w:rFonts w:ascii="Times New Roman" w:hAnsi="Times New Roman" w:cs="Times New Roman"/>
          <w:sz w:val="24"/>
          <w:szCs w:val="24"/>
          <w:lang w:val="en-US"/>
        </w:rPr>
      </w:pPr>
    </w:p>
    <w:p w:rsidR="00A46199" w:rsidRPr="00A46199" w:rsidRDefault="00A46199" w:rsidP="00A46199">
      <w:pPr>
        <w:spacing w:after="0" w:line="240" w:lineRule="auto"/>
        <w:jc w:val="both"/>
        <w:rPr>
          <w:rFonts w:ascii="Times New Roman" w:hAnsi="Times New Roman" w:cs="Times New Roman"/>
          <w:b/>
          <w:sz w:val="24"/>
          <w:szCs w:val="24"/>
          <w:lang w:val="en-US"/>
        </w:rPr>
      </w:pPr>
      <w:r w:rsidRPr="00A46199">
        <w:rPr>
          <w:rFonts w:ascii="Times New Roman" w:hAnsi="Times New Roman" w:cs="Times New Roman"/>
          <w:b/>
          <w:sz w:val="24"/>
          <w:szCs w:val="24"/>
        </w:rPr>
        <w:t xml:space="preserve">9. </w:t>
      </w:r>
      <w:proofErr w:type="spellStart"/>
      <w:r w:rsidRPr="00A46199">
        <w:rPr>
          <w:rFonts w:ascii="Times New Roman" w:hAnsi="Times New Roman" w:cs="Times New Roman"/>
          <w:b/>
          <w:sz w:val="24"/>
          <w:szCs w:val="24"/>
        </w:rPr>
        <w:t>Самоаналіз</w:t>
      </w:r>
      <w:proofErr w:type="spellEnd"/>
      <w:r w:rsidRPr="00A46199">
        <w:rPr>
          <w:rFonts w:ascii="Times New Roman" w:hAnsi="Times New Roman" w:cs="Times New Roman"/>
          <w:b/>
          <w:sz w:val="24"/>
          <w:szCs w:val="24"/>
        </w:rPr>
        <w:t xml:space="preserve"> учителем </w:t>
      </w:r>
      <w:proofErr w:type="spellStart"/>
      <w:r w:rsidRPr="00A46199">
        <w:rPr>
          <w:rFonts w:ascii="Times New Roman" w:hAnsi="Times New Roman" w:cs="Times New Roman"/>
          <w:b/>
          <w:sz w:val="24"/>
          <w:szCs w:val="24"/>
        </w:rPr>
        <w:t>проведеного</w:t>
      </w:r>
      <w:proofErr w:type="spell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навчального</w:t>
      </w:r>
      <w:proofErr w:type="spell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заняття</w:t>
      </w:r>
      <w:proofErr w:type="spellEnd"/>
      <w:r w:rsidRPr="00A46199">
        <w:rPr>
          <w:rFonts w:ascii="Times New Roman" w:hAnsi="Times New Roman" w:cs="Times New Roman"/>
          <w:b/>
          <w:sz w:val="24"/>
          <w:szCs w:val="24"/>
        </w:rPr>
        <w:t xml:space="preserve"> (</w:t>
      </w:r>
      <w:proofErr w:type="spellStart"/>
      <w:r w:rsidRPr="00A46199">
        <w:rPr>
          <w:rFonts w:ascii="Times New Roman" w:hAnsi="Times New Roman" w:cs="Times New Roman"/>
          <w:b/>
          <w:sz w:val="24"/>
          <w:szCs w:val="24"/>
        </w:rPr>
        <w:t>бесіда</w:t>
      </w:r>
      <w:proofErr w:type="spellEnd"/>
      <w:r w:rsidRPr="00A46199">
        <w:rPr>
          <w:rFonts w:ascii="Times New Roman" w:hAnsi="Times New Roman" w:cs="Times New Roman"/>
          <w:b/>
          <w:sz w:val="24"/>
          <w:szCs w:val="24"/>
        </w:rPr>
        <w:t xml:space="preserve"> з учителем): </w:t>
      </w:r>
    </w:p>
    <w:p w:rsidR="00A46199" w:rsidRDefault="00A46199" w:rsidP="00A46199">
      <w:pPr>
        <w:pStyle w:val="a3"/>
        <w:numPr>
          <w:ilvl w:val="0"/>
          <w:numId w:val="4"/>
        </w:numPr>
        <w:spacing w:after="0" w:line="240" w:lineRule="auto"/>
        <w:jc w:val="both"/>
        <w:rPr>
          <w:rFonts w:ascii="Times New Roman" w:hAnsi="Times New Roman" w:cs="Times New Roman"/>
          <w:sz w:val="24"/>
          <w:szCs w:val="24"/>
          <w:lang w:val="en-US"/>
        </w:rPr>
      </w:pPr>
      <w:proofErr w:type="spellStart"/>
      <w:r w:rsidRPr="00A46199">
        <w:rPr>
          <w:rFonts w:ascii="Times New Roman" w:hAnsi="Times New Roman" w:cs="Times New Roman"/>
          <w:sz w:val="24"/>
          <w:szCs w:val="24"/>
        </w:rPr>
        <w:t>Чи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досягнуті</w:t>
      </w:r>
      <w:proofErr w:type="spellEnd"/>
      <w:r w:rsidRPr="00A46199">
        <w:rPr>
          <w:rFonts w:ascii="Times New Roman" w:hAnsi="Times New Roman" w:cs="Times New Roman"/>
          <w:sz w:val="24"/>
          <w:szCs w:val="24"/>
        </w:rPr>
        <w:t xml:space="preserve"> мета, </w:t>
      </w:r>
      <w:proofErr w:type="spellStart"/>
      <w:r w:rsidRPr="00A46199">
        <w:rPr>
          <w:rFonts w:ascii="Times New Roman" w:hAnsi="Times New Roman" w:cs="Times New Roman"/>
          <w:sz w:val="24"/>
          <w:szCs w:val="24"/>
        </w:rPr>
        <w:t>завдання</w:t>
      </w:r>
      <w:proofErr w:type="spellEnd"/>
      <w:r w:rsidRPr="00A46199">
        <w:rPr>
          <w:rFonts w:ascii="Times New Roman" w:hAnsi="Times New Roman" w:cs="Times New Roman"/>
          <w:sz w:val="24"/>
          <w:szCs w:val="24"/>
        </w:rPr>
        <w:t xml:space="preserve"> та </w:t>
      </w:r>
      <w:proofErr w:type="spellStart"/>
      <w:r w:rsidRPr="00A46199">
        <w:rPr>
          <w:rFonts w:ascii="Times New Roman" w:hAnsi="Times New Roman" w:cs="Times New Roman"/>
          <w:sz w:val="24"/>
          <w:szCs w:val="24"/>
        </w:rPr>
        <w:t>очікувані</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результати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Якщо</w:t>
      </w:r>
      <w:proofErr w:type="spellEnd"/>
      <w:r w:rsidRPr="00A46199">
        <w:rPr>
          <w:rFonts w:ascii="Times New Roman" w:hAnsi="Times New Roman" w:cs="Times New Roman"/>
          <w:sz w:val="24"/>
          <w:szCs w:val="24"/>
        </w:rPr>
        <w:t xml:space="preserve"> так, то </w:t>
      </w:r>
      <w:proofErr w:type="spellStart"/>
      <w:r w:rsidRPr="00A46199">
        <w:rPr>
          <w:rFonts w:ascii="Times New Roman" w:hAnsi="Times New Roman" w:cs="Times New Roman"/>
          <w:sz w:val="24"/>
          <w:szCs w:val="24"/>
        </w:rPr>
        <w:t>які</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чинники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цьому</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сприяли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Якщо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ні</w:t>
      </w:r>
      <w:proofErr w:type="spellEnd"/>
      <w:r w:rsidRPr="00A46199">
        <w:rPr>
          <w:rFonts w:ascii="Times New Roman" w:hAnsi="Times New Roman" w:cs="Times New Roman"/>
          <w:sz w:val="24"/>
          <w:szCs w:val="24"/>
        </w:rPr>
        <w:t xml:space="preserve">, то </w:t>
      </w:r>
      <w:proofErr w:type="spellStart"/>
      <w:r w:rsidRPr="00A46199">
        <w:rPr>
          <w:rFonts w:ascii="Times New Roman" w:hAnsi="Times New Roman" w:cs="Times New Roman"/>
          <w:sz w:val="24"/>
          <w:szCs w:val="24"/>
        </w:rPr>
        <w:t>які</w:t>
      </w:r>
      <w:proofErr w:type="spellEnd"/>
      <w:r w:rsidRPr="00A46199">
        <w:rPr>
          <w:rFonts w:ascii="Times New Roman" w:hAnsi="Times New Roman" w:cs="Times New Roman"/>
          <w:sz w:val="24"/>
          <w:szCs w:val="24"/>
        </w:rPr>
        <w:t xml:space="preserve"> причини не </w:t>
      </w:r>
      <w:proofErr w:type="gramStart"/>
      <w:r w:rsidRPr="00A46199">
        <w:rPr>
          <w:rFonts w:ascii="Times New Roman" w:hAnsi="Times New Roman" w:cs="Times New Roman"/>
          <w:sz w:val="24"/>
          <w:szCs w:val="24"/>
        </w:rPr>
        <w:t xml:space="preserve">дозволили </w:t>
      </w:r>
      <w:proofErr w:type="spellStart"/>
      <w:r w:rsidRPr="00A46199">
        <w:rPr>
          <w:rFonts w:ascii="Times New Roman" w:hAnsi="Times New Roman" w:cs="Times New Roman"/>
          <w:sz w:val="24"/>
          <w:szCs w:val="24"/>
        </w:rPr>
        <w:t>досягнути</w:t>
      </w:r>
      <w:proofErr w:type="spellEnd"/>
      <w:r w:rsidRPr="00A46199">
        <w:rPr>
          <w:rFonts w:ascii="Times New Roman" w:hAnsi="Times New Roman" w:cs="Times New Roman"/>
          <w:sz w:val="24"/>
          <w:szCs w:val="24"/>
        </w:rPr>
        <w:t xml:space="preserve"> мети</w:t>
      </w:r>
      <w:proofErr w:type="gramEnd"/>
      <w:r w:rsidRPr="00A46199">
        <w:rPr>
          <w:rFonts w:ascii="Times New Roman" w:hAnsi="Times New Roman" w:cs="Times New Roman"/>
          <w:sz w:val="24"/>
          <w:szCs w:val="24"/>
        </w:rPr>
        <w:t xml:space="preserve">? </w:t>
      </w:r>
    </w:p>
    <w:p w:rsidR="00A46199" w:rsidRPr="00A46199" w:rsidRDefault="00A46199" w:rsidP="00A46199">
      <w:pPr>
        <w:pStyle w:val="a3"/>
        <w:numPr>
          <w:ilvl w:val="0"/>
          <w:numId w:val="4"/>
        </w:numPr>
        <w:spacing w:after="0" w:line="240" w:lineRule="auto"/>
        <w:jc w:val="both"/>
        <w:rPr>
          <w:rFonts w:ascii="Times New Roman" w:hAnsi="Times New Roman" w:cs="Times New Roman"/>
          <w:sz w:val="24"/>
          <w:szCs w:val="24"/>
        </w:rPr>
      </w:pPr>
      <w:proofErr w:type="spellStart"/>
      <w:r w:rsidRPr="00A46199">
        <w:rPr>
          <w:rFonts w:ascii="Times New Roman" w:hAnsi="Times New Roman" w:cs="Times New Roman"/>
          <w:sz w:val="24"/>
          <w:szCs w:val="24"/>
        </w:rPr>
        <w:t>Що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найкраще</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вдалося</w:t>
      </w:r>
      <w:proofErr w:type="spellEnd"/>
      <w:r w:rsidRPr="00A46199">
        <w:rPr>
          <w:rFonts w:ascii="Times New Roman" w:hAnsi="Times New Roman" w:cs="Times New Roman"/>
          <w:sz w:val="24"/>
          <w:szCs w:val="24"/>
        </w:rPr>
        <w:t xml:space="preserve"> </w:t>
      </w:r>
      <w:proofErr w:type="spellStart"/>
      <w:proofErr w:type="gramStart"/>
      <w:r w:rsidRPr="00A46199">
        <w:rPr>
          <w:rFonts w:ascii="Times New Roman" w:hAnsi="Times New Roman" w:cs="Times New Roman"/>
          <w:sz w:val="24"/>
          <w:szCs w:val="24"/>
        </w:rPr>
        <w:t>п</w:t>
      </w:r>
      <w:proofErr w:type="gramEnd"/>
      <w:r w:rsidRPr="00A46199">
        <w:rPr>
          <w:rFonts w:ascii="Times New Roman" w:hAnsi="Times New Roman" w:cs="Times New Roman"/>
          <w:sz w:val="24"/>
          <w:szCs w:val="24"/>
        </w:rPr>
        <w:t>ід</w:t>
      </w:r>
      <w:proofErr w:type="spellEnd"/>
      <w:r w:rsidRPr="00A46199">
        <w:rPr>
          <w:rFonts w:ascii="Times New Roman" w:hAnsi="Times New Roman" w:cs="Times New Roman"/>
          <w:sz w:val="24"/>
          <w:szCs w:val="24"/>
        </w:rPr>
        <w:t xml:space="preserve"> час </w:t>
      </w:r>
      <w:proofErr w:type="spellStart"/>
      <w:r w:rsidRPr="00A46199">
        <w:rPr>
          <w:rFonts w:ascii="Times New Roman" w:hAnsi="Times New Roman" w:cs="Times New Roman"/>
          <w:sz w:val="24"/>
          <w:szCs w:val="24"/>
        </w:rPr>
        <w:t>проведення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
    <w:p w:rsidR="00A46199" w:rsidRPr="00A46199" w:rsidRDefault="00A46199" w:rsidP="00A46199">
      <w:pPr>
        <w:pStyle w:val="a3"/>
        <w:numPr>
          <w:ilvl w:val="0"/>
          <w:numId w:val="4"/>
        </w:numPr>
        <w:spacing w:after="0" w:line="240" w:lineRule="auto"/>
        <w:jc w:val="both"/>
        <w:rPr>
          <w:rFonts w:ascii="Times New Roman" w:hAnsi="Times New Roman" w:cs="Times New Roman"/>
          <w:sz w:val="24"/>
          <w:szCs w:val="24"/>
        </w:rPr>
      </w:pPr>
      <w:proofErr w:type="spellStart"/>
      <w:r w:rsidRPr="00A46199">
        <w:rPr>
          <w:rFonts w:ascii="Times New Roman" w:hAnsi="Times New Roman" w:cs="Times New Roman"/>
          <w:sz w:val="24"/>
          <w:szCs w:val="24"/>
        </w:rPr>
        <w:t>Що</w:t>
      </w:r>
      <w:proofErr w:type="spellEnd"/>
      <w:r w:rsidRPr="00A46199">
        <w:rPr>
          <w:rFonts w:ascii="Times New Roman" w:hAnsi="Times New Roman" w:cs="Times New Roman"/>
          <w:sz w:val="24"/>
          <w:szCs w:val="24"/>
        </w:rPr>
        <w:t xml:space="preserve"> не </w:t>
      </w:r>
      <w:proofErr w:type="spellStart"/>
      <w:r w:rsidRPr="00A46199">
        <w:rPr>
          <w:rFonts w:ascii="Times New Roman" w:hAnsi="Times New Roman" w:cs="Times New Roman"/>
          <w:sz w:val="24"/>
          <w:szCs w:val="24"/>
        </w:rPr>
        <w:t>вдалося</w:t>
      </w:r>
      <w:proofErr w:type="spellEnd"/>
      <w:r w:rsidRPr="00A46199">
        <w:rPr>
          <w:rFonts w:ascii="Times New Roman" w:hAnsi="Times New Roman" w:cs="Times New Roman"/>
          <w:sz w:val="24"/>
          <w:szCs w:val="24"/>
        </w:rPr>
        <w:t xml:space="preserve">? </w:t>
      </w:r>
      <w:proofErr w:type="gramStart"/>
      <w:r w:rsidRPr="00A46199">
        <w:rPr>
          <w:rFonts w:ascii="Times New Roman" w:hAnsi="Times New Roman" w:cs="Times New Roman"/>
          <w:sz w:val="24"/>
          <w:szCs w:val="24"/>
        </w:rPr>
        <w:t>З</w:t>
      </w:r>
      <w:proofErr w:type="gram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яких</w:t>
      </w:r>
      <w:proofErr w:type="spellEnd"/>
      <w:r w:rsidRPr="00A46199">
        <w:rPr>
          <w:rFonts w:ascii="Times New Roman" w:hAnsi="Times New Roman" w:cs="Times New Roman"/>
          <w:sz w:val="24"/>
          <w:szCs w:val="24"/>
        </w:rPr>
        <w:t xml:space="preserve"> причин? </w:t>
      </w:r>
      <w:proofErr w:type="spellStart"/>
      <w:r w:rsidRPr="00A46199">
        <w:rPr>
          <w:rFonts w:ascii="Times New Roman" w:hAnsi="Times New Roman" w:cs="Times New Roman"/>
          <w:sz w:val="24"/>
          <w:szCs w:val="24"/>
        </w:rPr>
        <w:t>Що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потрібно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зробити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щоб</w:t>
      </w:r>
      <w:proofErr w:type="spellEnd"/>
      <w:r w:rsidRPr="00A46199">
        <w:rPr>
          <w:rFonts w:ascii="Times New Roman" w:hAnsi="Times New Roman" w:cs="Times New Roman"/>
          <w:sz w:val="24"/>
          <w:szCs w:val="24"/>
        </w:rPr>
        <w:t xml:space="preserve"> у </w:t>
      </w:r>
      <w:proofErr w:type="spellStart"/>
      <w:r w:rsidRPr="00A46199">
        <w:rPr>
          <w:rFonts w:ascii="Times New Roman" w:hAnsi="Times New Roman" w:cs="Times New Roman"/>
          <w:sz w:val="24"/>
          <w:szCs w:val="24"/>
        </w:rPr>
        <w:t>подальшому</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уникати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подібних</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ситуацій</w:t>
      </w:r>
      <w:proofErr w:type="spellEnd"/>
      <w:r w:rsidRPr="00A46199">
        <w:rPr>
          <w:rFonts w:ascii="Times New Roman" w:hAnsi="Times New Roman" w:cs="Times New Roman"/>
          <w:sz w:val="24"/>
          <w:szCs w:val="24"/>
        </w:rPr>
        <w:t xml:space="preserve">? </w:t>
      </w:r>
    </w:p>
    <w:p w:rsidR="00A46199" w:rsidRPr="00A46199" w:rsidRDefault="00A46199" w:rsidP="00A46199">
      <w:pPr>
        <w:spacing w:after="0" w:line="240" w:lineRule="auto"/>
        <w:jc w:val="both"/>
        <w:rPr>
          <w:rFonts w:ascii="Times New Roman" w:hAnsi="Times New Roman" w:cs="Times New Roman"/>
          <w:sz w:val="24"/>
          <w:szCs w:val="24"/>
        </w:rPr>
      </w:pPr>
      <w:r w:rsidRPr="00A46199">
        <w:rPr>
          <w:rFonts w:ascii="Times New Roman" w:hAnsi="Times New Roman" w:cs="Times New Roman"/>
          <w:sz w:val="24"/>
          <w:szCs w:val="24"/>
        </w:rPr>
        <w:t xml:space="preserve"> </w:t>
      </w:r>
    </w:p>
    <w:p w:rsidR="00A46199" w:rsidRPr="00A46199" w:rsidRDefault="00A46199" w:rsidP="00A46199">
      <w:pPr>
        <w:spacing w:after="0" w:line="240" w:lineRule="auto"/>
        <w:jc w:val="both"/>
        <w:rPr>
          <w:rFonts w:ascii="Times New Roman" w:hAnsi="Times New Roman" w:cs="Times New Roman"/>
          <w:b/>
          <w:sz w:val="24"/>
          <w:szCs w:val="24"/>
          <w:lang w:val="en-US"/>
        </w:rPr>
      </w:pPr>
      <w:proofErr w:type="spellStart"/>
      <w:r w:rsidRPr="00A46199">
        <w:rPr>
          <w:rFonts w:ascii="Times New Roman" w:hAnsi="Times New Roman" w:cs="Times New Roman"/>
          <w:b/>
          <w:sz w:val="24"/>
          <w:szCs w:val="24"/>
        </w:rPr>
        <w:t>Висновки</w:t>
      </w:r>
      <w:proofErr w:type="spellEnd"/>
      <w:r w:rsidRPr="00A46199">
        <w:rPr>
          <w:rFonts w:ascii="Times New Roman" w:hAnsi="Times New Roman" w:cs="Times New Roman"/>
          <w:b/>
          <w:sz w:val="24"/>
          <w:szCs w:val="24"/>
        </w:rPr>
        <w:t xml:space="preserve">: </w:t>
      </w:r>
    </w:p>
    <w:p w:rsidR="00A46199" w:rsidRPr="00A46199" w:rsidRDefault="00A46199" w:rsidP="00A46199">
      <w:pPr>
        <w:pStyle w:val="a3"/>
        <w:numPr>
          <w:ilvl w:val="0"/>
          <w:numId w:val="5"/>
        </w:numPr>
        <w:spacing w:after="0" w:line="240" w:lineRule="auto"/>
        <w:jc w:val="both"/>
        <w:rPr>
          <w:rFonts w:ascii="Times New Roman" w:hAnsi="Times New Roman" w:cs="Times New Roman"/>
          <w:sz w:val="24"/>
          <w:szCs w:val="24"/>
        </w:rPr>
      </w:pPr>
      <w:r w:rsidRPr="00A46199">
        <w:rPr>
          <w:rFonts w:ascii="Times New Roman" w:hAnsi="Times New Roman" w:cs="Times New Roman"/>
          <w:sz w:val="24"/>
          <w:szCs w:val="24"/>
        </w:rPr>
        <w:t xml:space="preserve">учитель </w:t>
      </w:r>
      <w:proofErr w:type="spellStart"/>
      <w:r w:rsidRPr="00A46199">
        <w:rPr>
          <w:rFonts w:ascii="Times New Roman" w:hAnsi="Times New Roman" w:cs="Times New Roman"/>
          <w:sz w:val="24"/>
          <w:szCs w:val="24"/>
        </w:rPr>
        <w:t>робить</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всебічний</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аналіз</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проведеного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вміє</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визначити</w:t>
      </w:r>
      <w:proofErr w:type="spellEnd"/>
      <w:r w:rsidRPr="00A46199">
        <w:rPr>
          <w:rFonts w:ascii="Times New Roman" w:hAnsi="Times New Roman" w:cs="Times New Roman"/>
          <w:sz w:val="24"/>
          <w:szCs w:val="24"/>
        </w:rPr>
        <w:t xml:space="preserve"> </w:t>
      </w:r>
      <w:proofErr w:type="spellStart"/>
      <w:proofErr w:type="gramStart"/>
      <w:r w:rsidRPr="00A46199">
        <w:rPr>
          <w:rFonts w:ascii="Times New Roman" w:hAnsi="Times New Roman" w:cs="Times New Roman"/>
          <w:sz w:val="24"/>
          <w:szCs w:val="24"/>
        </w:rPr>
        <w:t>р</w:t>
      </w:r>
      <w:proofErr w:type="gramEnd"/>
      <w:r w:rsidRPr="00A46199">
        <w:rPr>
          <w:rFonts w:ascii="Times New Roman" w:hAnsi="Times New Roman" w:cs="Times New Roman"/>
          <w:sz w:val="24"/>
          <w:szCs w:val="24"/>
        </w:rPr>
        <w:t>івень</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досягнення</w:t>
      </w:r>
      <w:proofErr w:type="spellEnd"/>
      <w:r w:rsidRPr="00A46199">
        <w:rPr>
          <w:rFonts w:ascii="Times New Roman" w:hAnsi="Times New Roman" w:cs="Times New Roman"/>
          <w:sz w:val="24"/>
          <w:szCs w:val="24"/>
        </w:rPr>
        <w:t xml:space="preserve"> мети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відзначає</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досягнення</w:t>
      </w:r>
      <w:proofErr w:type="spellEnd"/>
      <w:r w:rsidRPr="00A46199">
        <w:rPr>
          <w:rFonts w:ascii="Times New Roman" w:hAnsi="Times New Roman" w:cs="Times New Roman"/>
          <w:sz w:val="24"/>
          <w:szCs w:val="24"/>
        </w:rPr>
        <w:t xml:space="preserve"> і </w:t>
      </w:r>
      <w:proofErr w:type="spellStart"/>
      <w:r w:rsidRPr="00A46199">
        <w:rPr>
          <w:rFonts w:ascii="Times New Roman" w:hAnsi="Times New Roman" w:cs="Times New Roman"/>
          <w:sz w:val="24"/>
          <w:szCs w:val="24"/>
        </w:rPr>
        <w:t>слабкі</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сторони</w:t>
      </w:r>
      <w:proofErr w:type="spellEnd"/>
      <w:r w:rsidRPr="00A46199">
        <w:rPr>
          <w:rFonts w:ascii="Times New Roman" w:hAnsi="Times New Roman" w:cs="Times New Roman"/>
          <w:sz w:val="24"/>
          <w:szCs w:val="24"/>
        </w:rPr>
        <w:t xml:space="preserve"> у </w:t>
      </w:r>
      <w:proofErr w:type="spellStart"/>
      <w:r w:rsidRPr="00A46199">
        <w:rPr>
          <w:rFonts w:ascii="Times New Roman" w:hAnsi="Times New Roman" w:cs="Times New Roman"/>
          <w:sz w:val="24"/>
          <w:szCs w:val="24"/>
        </w:rPr>
        <w:t>своїй</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роботі</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вміє</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визначати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напрями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вдосконалення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проведеного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
    <w:p w:rsidR="00A46199" w:rsidRPr="00A46199" w:rsidRDefault="00A46199" w:rsidP="00A46199">
      <w:pPr>
        <w:pStyle w:val="a3"/>
        <w:numPr>
          <w:ilvl w:val="0"/>
          <w:numId w:val="5"/>
        </w:numPr>
        <w:spacing w:after="0" w:line="240" w:lineRule="auto"/>
        <w:jc w:val="both"/>
        <w:rPr>
          <w:rFonts w:ascii="Times New Roman" w:hAnsi="Times New Roman" w:cs="Times New Roman"/>
          <w:sz w:val="24"/>
          <w:szCs w:val="24"/>
        </w:rPr>
      </w:pPr>
      <w:r w:rsidRPr="00A46199">
        <w:rPr>
          <w:rFonts w:ascii="Times New Roman" w:hAnsi="Times New Roman" w:cs="Times New Roman"/>
          <w:sz w:val="24"/>
          <w:szCs w:val="24"/>
        </w:rPr>
        <w:t xml:space="preserve">учитель </w:t>
      </w:r>
      <w:proofErr w:type="spellStart"/>
      <w:r w:rsidRPr="00A46199">
        <w:rPr>
          <w:rFonts w:ascii="Times New Roman" w:hAnsi="Times New Roman" w:cs="Times New Roman"/>
          <w:sz w:val="24"/>
          <w:szCs w:val="24"/>
        </w:rPr>
        <w:t>робить</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всебічний</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аналіз</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проведеного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бачить</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досягнення</w:t>
      </w:r>
      <w:proofErr w:type="spellEnd"/>
      <w:r w:rsidRPr="00A46199">
        <w:rPr>
          <w:rFonts w:ascii="Times New Roman" w:hAnsi="Times New Roman" w:cs="Times New Roman"/>
          <w:sz w:val="24"/>
          <w:szCs w:val="24"/>
        </w:rPr>
        <w:t xml:space="preserve"> і </w:t>
      </w:r>
      <w:proofErr w:type="spellStart"/>
      <w:r w:rsidRPr="00A46199">
        <w:rPr>
          <w:rFonts w:ascii="Times New Roman" w:hAnsi="Times New Roman" w:cs="Times New Roman"/>
          <w:sz w:val="24"/>
          <w:szCs w:val="24"/>
        </w:rPr>
        <w:t>слабкі</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сторони</w:t>
      </w:r>
      <w:proofErr w:type="spellEnd"/>
      <w:r w:rsidRPr="00A46199">
        <w:rPr>
          <w:rFonts w:ascii="Times New Roman" w:hAnsi="Times New Roman" w:cs="Times New Roman"/>
          <w:sz w:val="24"/>
          <w:szCs w:val="24"/>
        </w:rPr>
        <w:t xml:space="preserve"> у </w:t>
      </w:r>
      <w:proofErr w:type="spellStart"/>
      <w:proofErr w:type="gramStart"/>
      <w:r w:rsidRPr="00A46199">
        <w:rPr>
          <w:rFonts w:ascii="Times New Roman" w:hAnsi="Times New Roman" w:cs="Times New Roman"/>
          <w:sz w:val="24"/>
          <w:szCs w:val="24"/>
        </w:rPr>
        <w:t>своїй</w:t>
      </w:r>
      <w:proofErr w:type="spellEnd"/>
      <w:proofErr w:type="gram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роботі</w:t>
      </w:r>
      <w:proofErr w:type="spellEnd"/>
      <w:r w:rsidRPr="00A46199">
        <w:rPr>
          <w:rFonts w:ascii="Times New Roman" w:hAnsi="Times New Roman" w:cs="Times New Roman"/>
          <w:sz w:val="24"/>
          <w:szCs w:val="24"/>
        </w:rPr>
        <w:t xml:space="preserve">, але </w:t>
      </w:r>
      <w:proofErr w:type="spellStart"/>
      <w:r w:rsidRPr="00A46199">
        <w:rPr>
          <w:rFonts w:ascii="Times New Roman" w:hAnsi="Times New Roman" w:cs="Times New Roman"/>
          <w:sz w:val="24"/>
          <w:szCs w:val="24"/>
        </w:rPr>
        <w:t>потребує</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допомоги</w:t>
      </w:r>
      <w:proofErr w:type="spellEnd"/>
      <w:r w:rsidRPr="00A46199">
        <w:rPr>
          <w:rFonts w:ascii="Times New Roman" w:hAnsi="Times New Roman" w:cs="Times New Roman"/>
          <w:sz w:val="24"/>
          <w:szCs w:val="24"/>
        </w:rPr>
        <w:t xml:space="preserve"> у </w:t>
      </w:r>
      <w:proofErr w:type="spellStart"/>
      <w:r w:rsidRPr="00A46199">
        <w:rPr>
          <w:rFonts w:ascii="Times New Roman" w:hAnsi="Times New Roman" w:cs="Times New Roman"/>
          <w:sz w:val="24"/>
          <w:szCs w:val="24"/>
        </w:rPr>
        <w:t>визначенні</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напрямів</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вдосконалення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проведеного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
    <w:p w:rsidR="0091754C" w:rsidRPr="0091754C" w:rsidRDefault="00A46199" w:rsidP="00A46199">
      <w:pPr>
        <w:pStyle w:val="a3"/>
        <w:numPr>
          <w:ilvl w:val="0"/>
          <w:numId w:val="5"/>
        </w:numPr>
        <w:spacing w:after="0" w:line="240" w:lineRule="auto"/>
        <w:jc w:val="both"/>
        <w:rPr>
          <w:rFonts w:ascii="Times New Roman" w:hAnsi="Times New Roman" w:cs="Times New Roman"/>
          <w:sz w:val="24"/>
          <w:szCs w:val="24"/>
        </w:rPr>
      </w:pPr>
      <w:r w:rsidRPr="00A46199">
        <w:rPr>
          <w:rFonts w:ascii="Times New Roman" w:hAnsi="Times New Roman" w:cs="Times New Roman"/>
          <w:sz w:val="24"/>
          <w:szCs w:val="24"/>
        </w:rPr>
        <w:t xml:space="preserve">учитель </w:t>
      </w:r>
      <w:proofErr w:type="spellStart"/>
      <w:r w:rsidRPr="00A46199">
        <w:rPr>
          <w:rFonts w:ascii="Times New Roman" w:hAnsi="Times New Roman" w:cs="Times New Roman"/>
          <w:sz w:val="24"/>
          <w:szCs w:val="24"/>
        </w:rPr>
        <w:t>може</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зробити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аналіз</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тільки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окремих</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фрагментів</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і не </w:t>
      </w:r>
      <w:proofErr w:type="spellStart"/>
      <w:r w:rsidRPr="00A46199">
        <w:rPr>
          <w:rFonts w:ascii="Times New Roman" w:hAnsi="Times New Roman" w:cs="Times New Roman"/>
          <w:sz w:val="24"/>
          <w:szCs w:val="24"/>
        </w:rPr>
        <w:t>може</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визначити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напрямів</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вдосконалення</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проведеного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
    <w:p w:rsidR="00A46199" w:rsidRPr="00A46199" w:rsidRDefault="00A46199" w:rsidP="00A46199">
      <w:pPr>
        <w:pStyle w:val="a3"/>
        <w:numPr>
          <w:ilvl w:val="0"/>
          <w:numId w:val="5"/>
        </w:numPr>
        <w:spacing w:after="0" w:line="240" w:lineRule="auto"/>
        <w:jc w:val="both"/>
        <w:rPr>
          <w:rFonts w:ascii="Times New Roman" w:hAnsi="Times New Roman" w:cs="Times New Roman"/>
          <w:sz w:val="24"/>
          <w:szCs w:val="24"/>
        </w:rPr>
      </w:pPr>
      <w:r w:rsidRPr="00A46199">
        <w:rPr>
          <w:rFonts w:ascii="Times New Roman" w:hAnsi="Times New Roman" w:cs="Times New Roman"/>
          <w:sz w:val="24"/>
          <w:szCs w:val="24"/>
        </w:rPr>
        <w:t xml:space="preserve">учитель не </w:t>
      </w:r>
      <w:proofErr w:type="spellStart"/>
      <w:r w:rsidRPr="00A46199">
        <w:rPr>
          <w:rFonts w:ascii="Times New Roman" w:hAnsi="Times New Roman" w:cs="Times New Roman"/>
          <w:sz w:val="24"/>
          <w:szCs w:val="24"/>
        </w:rPr>
        <w:t>може</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зробити</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аналіз</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проведеного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навчального</w:t>
      </w:r>
      <w:proofErr w:type="spellEnd"/>
      <w:r w:rsidRPr="00A46199">
        <w:rPr>
          <w:rFonts w:ascii="Times New Roman" w:hAnsi="Times New Roman" w:cs="Times New Roman"/>
          <w:sz w:val="24"/>
          <w:szCs w:val="24"/>
        </w:rPr>
        <w:t xml:space="preserve"> </w:t>
      </w:r>
      <w:proofErr w:type="spellStart"/>
      <w:r w:rsidRPr="00A46199">
        <w:rPr>
          <w:rFonts w:ascii="Times New Roman" w:hAnsi="Times New Roman" w:cs="Times New Roman"/>
          <w:sz w:val="24"/>
          <w:szCs w:val="24"/>
        </w:rPr>
        <w:t>заняття</w:t>
      </w:r>
      <w:proofErr w:type="spellEnd"/>
      <w:r w:rsidRPr="00A46199">
        <w:rPr>
          <w:rFonts w:ascii="Times New Roman" w:hAnsi="Times New Roman" w:cs="Times New Roman"/>
          <w:sz w:val="24"/>
          <w:szCs w:val="24"/>
        </w:rPr>
        <w:t xml:space="preserve">.  </w:t>
      </w:r>
    </w:p>
    <w:p w:rsidR="0091754C" w:rsidRDefault="0091754C" w:rsidP="00A46199">
      <w:pPr>
        <w:spacing w:after="0" w:line="240" w:lineRule="auto"/>
        <w:jc w:val="both"/>
        <w:rPr>
          <w:rFonts w:ascii="Times New Roman" w:hAnsi="Times New Roman" w:cs="Times New Roman"/>
          <w:sz w:val="24"/>
          <w:szCs w:val="24"/>
          <w:lang w:val="en-US"/>
        </w:rPr>
      </w:pPr>
    </w:p>
    <w:p w:rsidR="0091754C" w:rsidRPr="0091754C" w:rsidRDefault="00A46199" w:rsidP="00A46199">
      <w:pPr>
        <w:spacing w:after="0" w:line="240" w:lineRule="auto"/>
        <w:jc w:val="both"/>
        <w:rPr>
          <w:rFonts w:ascii="Times New Roman" w:hAnsi="Times New Roman" w:cs="Times New Roman"/>
          <w:b/>
          <w:sz w:val="24"/>
          <w:szCs w:val="24"/>
          <w:lang w:val="en-US"/>
        </w:rPr>
      </w:pPr>
      <w:r w:rsidRPr="0091754C">
        <w:rPr>
          <w:rFonts w:ascii="Times New Roman" w:hAnsi="Times New Roman" w:cs="Times New Roman"/>
          <w:b/>
          <w:sz w:val="24"/>
          <w:szCs w:val="24"/>
        </w:rPr>
        <w:t xml:space="preserve">10. </w:t>
      </w:r>
      <w:proofErr w:type="spellStart"/>
      <w:r w:rsidRPr="0091754C">
        <w:rPr>
          <w:rFonts w:ascii="Times New Roman" w:hAnsi="Times New Roman" w:cs="Times New Roman"/>
          <w:b/>
          <w:sz w:val="24"/>
          <w:szCs w:val="24"/>
        </w:rPr>
        <w:t>Планування</w:t>
      </w:r>
      <w:proofErr w:type="spellEnd"/>
      <w:r w:rsidRPr="0091754C">
        <w:rPr>
          <w:rFonts w:ascii="Times New Roman" w:hAnsi="Times New Roman" w:cs="Times New Roman"/>
          <w:b/>
          <w:sz w:val="24"/>
          <w:szCs w:val="24"/>
        </w:rPr>
        <w:t xml:space="preserve"> </w:t>
      </w:r>
      <w:proofErr w:type="spellStart"/>
      <w:r w:rsidRPr="0091754C">
        <w:rPr>
          <w:rFonts w:ascii="Times New Roman" w:hAnsi="Times New Roman" w:cs="Times New Roman"/>
          <w:b/>
          <w:sz w:val="24"/>
          <w:szCs w:val="24"/>
        </w:rPr>
        <w:t>роботи</w:t>
      </w:r>
      <w:proofErr w:type="spellEnd"/>
      <w:r w:rsidRPr="0091754C">
        <w:rPr>
          <w:rFonts w:ascii="Times New Roman" w:hAnsi="Times New Roman" w:cs="Times New Roman"/>
          <w:b/>
          <w:sz w:val="24"/>
          <w:szCs w:val="24"/>
        </w:rPr>
        <w:t xml:space="preserve"> (календарно-</w:t>
      </w:r>
      <w:proofErr w:type="spellStart"/>
      <w:r w:rsidRPr="0091754C">
        <w:rPr>
          <w:rFonts w:ascii="Times New Roman" w:hAnsi="Times New Roman" w:cs="Times New Roman"/>
          <w:b/>
          <w:sz w:val="24"/>
          <w:szCs w:val="24"/>
        </w:rPr>
        <w:t>тематичний</w:t>
      </w:r>
      <w:proofErr w:type="spellEnd"/>
      <w:r w:rsidRPr="0091754C">
        <w:rPr>
          <w:rFonts w:ascii="Times New Roman" w:hAnsi="Times New Roman" w:cs="Times New Roman"/>
          <w:b/>
          <w:sz w:val="24"/>
          <w:szCs w:val="24"/>
        </w:rPr>
        <w:t xml:space="preserve"> план): </w:t>
      </w:r>
    </w:p>
    <w:p w:rsidR="0091754C" w:rsidRPr="0091754C" w:rsidRDefault="00A46199" w:rsidP="0091754C">
      <w:pPr>
        <w:pStyle w:val="a3"/>
        <w:numPr>
          <w:ilvl w:val="0"/>
          <w:numId w:val="6"/>
        </w:numPr>
        <w:spacing w:after="0" w:line="240" w:lineRule="auto"/>
        <w:jc w:val="both"/>
        <w:rPr>
          <w:rFonts w:ascii="Times New Roman" w:hAnsi="Times New Roman" w:cs="Times New Roman"/>
          <w:sz w:val="24"/>
          <w:szCs w:val="24"/>
        </w:rPr>
      </w:pPr>
      <w:proofErr w:type="spellStart"/>
      <w:r w:rsidRPr="0091754C">
        <w:rPr>
          <w:rFonts w:ascii="Times New Roman" w:hAnsi="Times New Roman" w:cs="Times New Roman"/>
          <w:sz w:val="24"/>
          <w:szCs w:val="24"/>
        </w:rPr>
        <w:t>Які</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джерела</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вчитель</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використовує</w:t>
      </w:r>
      <w:proofErr w:type="spellEnd"/>
      <w:r w:rsidRPr="0091754C">
        <w:rPr>
          <w:rFonts w:ascii="Times New Roman" w:hAnsi="Times New Roman" w:cs="Times New Roman"/>
          <w:sz w:val="24"/>
          <w:szCs w:val="24"/>
        </w:rPr>
        <w:t xml:space="preserve"> при </w:t>
      </w:r>
      <w:proofErr w:type="spellStart"/>
      <w:r w:rsidRPr="0091754C">
        <w:rPr>
          <w:rFonts w:ascii="Times New Roman" w:hAnsi="Times New Roman" w:cs="Times New Roman"/>
          <w:sz w:val="24"/>
          <w:szCs w:val="24"/>
        </w:rPr>
        <w:t>розробленні</w:t>
      </w:r>
      <w:proofErr w:type="spellEnd"/>
      <w:r w:rsidRPr="0091754C">
        <w:rPr>
          <w:rFonts w:ascii="Times New Roman" w:hAnsi="Times New Roman" w:cs="Times New Roman"/>
          <w:sz w:val="24"/>
          <w:szCs w:val="24"/>
        </w:rPr>
        <w:t xml:space="preserve"> календарно-</w:t>
      </w:r>
      <w:proofErr w:type="spellStart"/>
      <w:r w:rsidRPr="0091754C">
        <w:rPr>
          <w:rFonts w:ascii="Times New Roman" w:hAnsi="Times New Roman" w:cs="Times New Roman"/>
          <w:sz w:val="24"/>
          <w:szCs w:val="24"/>
        </w:rPr>
        <w:t>тематичного</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планування</w:t>
      </w:r>
      <w:proofErr w:type="spellEnd"/>
      <w:r w:rsidRPr="0091754C">
        <w:rPr>
          <w:rFonts w:ascii="Times New Roman" w:hAnsi="Times New Roman" w:cs="Times New Roman"/>
          <w:sz w:val="24"/>
          <w:szCs w:val="24"/>
        </w:rPr>
        <w:t xml:space="preserve"> (КТП)?</w:t>
      </w:r>
      <w:r w:rsidR="0091754C" w:rsidRPr="0091754C">
        <w:rPr>
          <w:rFonts w:ascii="Times New Roman" w:hAnsi="Times New Roman" w:cs="Times New Roman"/>
          <w:sz w:val="24"/>
          <w:szCs w:val="24"/>
        </w:rPr>
        <w:t xml:space="preserve"> </w:t>
      </w:r>
      <w:r w:rsidR="0091754C">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w:t>
      </w:r>
      <w:r w:rsidRPr="0091754C">
        <w:rPr>
          <w:rFonts w:ascii="Times New Roman" w:hAnsi="Times New Roman" w:cs="Times New Roman"/>
          <w:sz w:val="24"/>
          <w:szCs w:val="24"/>
        </w:rPr>
        <w:t xml:space="preserve"> </w:t>
      </w:r>
    </w:p>
    <w:p w:rsidR="0091754C" w:rsidRPr="0091754C" w:rsidRDefault="00A46199" w:rsidP="0091754C">
      <w:pPr>
        <w:pStyle w:val="a3"/>
        <w:numPr>
          <w:ilvl w:val="0"/>
          <w:numId w:val="6"/>
        </w:numPr>
        <w:spacing w:after="0" w:line="240" w:lineRule="auto"/>
        <w:jc w:val="both"/>
        <w:rPr>
          <w:rFonts w:ascii="Times New Roman" w:hAnsi="Times New Roman" w:cs="Times New Roman"/>
          <w:sz w:val="24"/>
          <w:szCs w:val="24"/>
        </w:rPr>
      </w:pPr>
      <w:proofErr w:type="spellStart"/>
      <w:r w:rsidRPr="0091754C">
        <w:rPr>
          <w:rFonts w:ascii="Times New Roman" w:hAnsi="Times New Roman" w:cs="Times New Roman"/>
          <w:sz w:val="24"/>
          <w:szCs w:val="24"/>
        </w:rPr>
        <w:t>Чи</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враховується</w:t>
      </w:r>
      <w:proofErr w:type="spellEnd"/>
      <w:r w:rsidRPr="0091754C">
        <w:rPr>
          <w:rFonts w:ascii="Times New Roman" w:hAnsi="Times New Roman" w:cs="Times New Roman"/>
          <w:sz w:val="24"/>
          <w:szCs w:val="24"/>
        </w:rPr>
        <w:t xml:space="preserve"> при </w:t>
      </w:r>
      <w:proofErr w:type="spellStart"/>
      <w:r w:rsidRPr="0091754C">
        <w:rPr>
          <w:rFonts w:ascii="Times New Roman" w:hAnsi="Times New Roman" w:cs="Times New Roman"/>
          <w:sz w:val="24"/>
          <w:szCs w:val="24"/>
        </w:rPr>
        <w:t>розробленні</w:t>
      </w:r>
      <w:proofErr w:type="spellEnd"/>
      <w:r w:rsidRPr="0091754C">
        <w:rPr>
          <w:rFonts w:ascii="Times New Roman" w:hAnsi="Times New Roman" w:cs="Times New Roman"/>
          <w:sz w:val="24"/>
          <w:szCs w:val="24"/>
        </w:rPr>
        <w:t xml:space="preserve"> КТП </w:t>
      </w:r>
      <w:proofErr w:type="spellStart"/>
      <w:r w:rsidRPr="0091754C">
        <w:rPr>
          <w:rFonts w:ascii="Times New Roman" w:hAnsi="Times New Roman" w:cs="Times New Roman"/>
          <w:sz w:val="24"/>
          <w:szCs w:val="24"/>
        </w:rPr>
        <w:t>специфіка</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класів</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кількість</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учнів</w:t>
      </w:r>
      <w:proofErr w:type="spellEnd"/>
      <w:r w:rsidRPr="0091754C">
        <w:rPr>
          <w:rFonts w:ascii="Times New Roman" w:hAnsi="Times New Roman" w:cs="Times New Roman"/>
          <w:sz w:val="24"/>
          <w:szCs w:val="24"/>
        </w:rPr>
        <w:t xml:space="preserve">, </w:t>
      </w:r>
      <w:proofErr w:type="spellStart"/>
      <w:proofErr w:type="gramStart"/>
      <w:r w:rsidRPr="0091754C">
        <w:rPr>
          <w:rFonts w:ascii="Times New Roman" w:hAnsi="Times New Roman" w:cs="Times New Roman"/>
          <w:sz w:val="24"/>
          <w:szCs w:val="24"/>
        </w:rPr>
        <w:t>проф</w:t>
      </w:r>
      <w:proofErr w:type="gramEnd"/>
      <w:r w:rsidRPr="0091754C">
        <w:rPr>
          <w:rFonts w:ascii="Times New Roman" w:hAnsi="Times New Roman" w:cs="Times New Roman"/>
          <w:sz w:val="24"/>
          <w:szCs w:val="24"/>
        </w:rPr>
        <w:t>ільність</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або</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поглиблене</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вивчення</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місце</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розташування</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населеного</w:t>
      </w:r>
      <w:proofErr w:type="spellEnd"/>
      <w:r w:rsidRPr="0091754C">
        <w:rPr>
          <w:rFonts w:ascii="Times New Roman" w:hAnsi="Times New Roman" w:cs="Times New Roman"/>
          <w:sz w:val="24"/>
          <w:szCs w:val="24"/>
        </w:rPr>
        <w:t xml:space="preserve"> пункту), </w:t>
      </w:r>
      <w:proofErr w:type="spellStart"/>
      <w:r w:rsidRPr="0091754C">
        <w:rPr>
          <w:rFonts w:ascii="Times New Roman" w:hAnsi="Times New Roman" w:cs="Times New Roman"/>
          <w:sz w:val="24"/>
          <w:szCs w:val="24"/>
        </w:rPr>
        <w:t>умови</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роботи</w:t>
      </w:r>
      <w:proofErr w:type="spellEnd"/>
      <w:r w:rsidRPr="0091754C">
        <w:rPr>
          <w:rFonts w:ascii="Times New Roman" w:hAnsi="Times New Roman" w:cs="Times New Roman"/>
          <w:sz w:val="24"/>
          <w:szCs w:val="24"/>
        </w:rPr>
        <w:t xml:space="preserve"> закладу, </w:t>
      </w:r>
      <w:proofErr w:type="spellStart"/>
      <w:r w:rsidRPr="0091754C">
        <w:rPr>
          <w:rFonts w:ascii="Times New Roman" w:hAnsi="Times New Roman" w:cs="Times New Roman"/>
          <w:sz w:val="24"/>
          <w:szCs w:val="24"/>
        </w:rPr>
        <w:t>освітня</w:t>
      </w:r>
      <w:proofErr w:type="spellEnd"/>
      <w:r w:rsidRPr="0091754C">
        <w:rPr>
          <w:rFonts w:ascii="Times New Roman" w:hAnsi="Times New Roman" w:cs="Times New Roman"/>
          <w:sz w:val="24"/>
          <w:szCs w:val="24"/>
        </w:rPr>
        <w:t xml:space="preserve"> програма?</w:t>
      </w:r>
      <w:r w:rsidR="0091754C" w:rsidRPr="0091754C">
        <w:rPr>
          <w:rFonts w:ascii="Times New Roman" w:hAnsi="Times New Roman" w:cs="Times New Roman"/>
          <w:sz w:val="24"/>
          <w:szCs w:val="24"/>
        </w:rPr>
        <w:t>________________________________________________________________________________________________________________________________________________________</w:t>
      </w:r>
      <w:r w:rsidRPr="0091754C">
        <w:rPr>
          <w:rFonts w:ascii="Times New Roman" w:hAnsi="Times New Roman" w:cs="Times New Roman"/>
          <w:sz w:val="24"/>
          <w:szCs w:val="24"/>
        </w:rPr>
        <w:t xml:space="preserve"> </w:t>
      </w:r>
    </w:p>
    <w:p w:rsidR="0091754C" w:rsidRPr="0091754C" w:rsidRDefault="00A46199" w:rsidP="0091754C">
      <w:pPr>
        <w:pStyle w:val="a3"/>
        <w:numPr>
          <w:ilvl w:val="0"/>
          <w:numId w:val="6"/>
        </w:numPr>
        <w:spacing w:after="0" w:line="240" w:lineRule="auto"/>
        <w:rPr>
          <w:rFonts w:ascii="Times New Roman" w:hAnsi="Times New Roman" w:cs="Times New Roman"/>
          <w:sz w:val="24"/>
          <w:szCs w:val="24"/>
        </w:rPr>
      </w:pPr>
      <w:proofErr w:type="spellStart"/>
      <w:r w:rsidRPr="0091754C">
        <w:rPr>
          <w:rFonts w:ascii="Times New Roman" w:hAnsi="Times New Roman" w:cs="Times New Roman"/>
          <w:sz w:val="24"/>
          <w:szCs w:val="24"/>
        </w:rPr>
        <w:t>Яким</w:t>
      </w:r>
      <w:proofErr w:type="spellEnd"/>
      <w:r w:rsidRPr="0091754C">
        <w:rPr>
          <w:rFonts w:ascii="Times New Roman" w:hAnsi="Times New Roman" w:cs="Times New Roman"/>
          <w:sz w:val="24"/>
          <w:szCs w:val="24"/>
        </w:rPr>
        <w:t xml:space="preserve"> чином учитель </w:t>
      </w:r>
      <w:proofErr w:type="spellStart"/>
      <w:r w:rsidRPr="0091754C">
        <w:rPr>
          <w:rFonts w:ascii="Times New Roman" w:hAnsi="Times New Roman" w:cs="Times New Roman"/>
          <w:sz w:val="24"/>
          <w:szCs w:val="24"/>
        </w:rPr>
        <w:t>користується</w:t>
      </w:r>
      <w:proofErr w:type="spellEnd"/>
      <w:r w:rsidRPr="0091754C">
        <w:rPr>
          <w:rFonts w:ascii="Times New Roman" w:hAnsi="Times New Roman" w:cs="Times New Roman"/>
          <w:sz w:val="24"/>
          <w:szCs w:val="24"/>
        </w:rPr>
        <w:t xml:space="preserve"> правом </w:t>
      </w:r>
      <w:proofErr w:type="spellStart"/>
      <w:r w:rsidRPr="0091754C">
        <w:rPr>
          <w:rFonts w:ascii="Times New Roman" w:hAnsi="Times New Roman" w:cs="Times New Roman"/>
          <w:sz w:val="24"/>
          <w:szCs w:val="24"/>
        </w:rPr>
        <w:t>самостійно</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визначати</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обсяг</w:t>
      </w:r>
      <w:proofErr w:type="spellEnd"/>
      <w:r w:rsidRPr="0091754C">
        <w:rPr>
          <w:rFonts w:ascii="Times New Roman" w:hAnsi="Times New Roman" w:cs="Times New Roman"/>
          <w:sz w:val="24"/>
          <w:szCs w:val="24"/>
        </w:rPr>
        <w:t xml:space="preserve"> годин на </w:t>
      </w:r>
      <w:proofErr w:type="spellStart"/>
      <w:r w:rsidRPr="0091754C">
        <w:rPr>
          <w:rFonts w:ascii="Times New Roman" w:hAnsi="Times New Roman" w:cs="Times New Roman"/>
          <w:sz w:val="24"/>
          <w:szCs w:val="24"/>
        </w:rPr>
        <w:t>вивчення</w:t>
      </w:r>
      <w:proofErr w:type="spellEnd"/>
      <w:r w:rsidRPr="0091754C">
        <w:rPr>
          <w:rFonts w:ascii="Times New Roman" w:hAnsi="Times New Roman" w:cs="Times New Roman"/>
          <w:sz w:val="24"/>
          <w:szCs w:val="24"/>
        </w:rPr>
        <w:t xml:space="preserve"> тем, </w:t>
      </w:r>
      <w:proofErr w:type="spellStart"/>
      <w:r w:rsidRPr="0091754C">
        <w:rPr>
          <w:rFonts w:ascii="Times New Roman" w:hAnsi="Times New Roman" w:cs="Times New Roman"/>
          <w:sz w:val="24"/>
          <w:szCs w:val="24"/>
        </w:rPr>
        <w:t>чи</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змінює</w:t>
      </w:r>
      <w:proofErr w:type="spellEnd"/>
      <w:r w:rsidRPr="0091754C">
        <w:rPr>
          <w:rFonts w:ascii="Times New Roman" w:hAnsi="Times New Roman" w:cs="Times New Roman"/>
          <w:sz w:val="24"/>
          <w:szCs w:val="24"/>
        </w:rPr>
        <w:t xml:space="preserve"> </w:t>
      </w:r>
      <w:proofErr w:type="spellStart"/>
      <w:proofErr w:type="gramStart"/>
      <w:r w:rsidRPr="0091754C">
        <w:rPr>
          <w:rFonts w:ascii="Times New Roman" w:hAnsi="Times New Roman" w:cs="Times New Roman"/>
          <w:sz w:val="24"/>
          <w:szCs w:val="24"/>
        </w:rPr>
        <w:t>посл</w:t>
      </w:r>
      <w:proofErr w:type="gramEnd"/>
      <w:r w:rsidRPr="0091754C">
        <w:rPr>
          <w:rFonts w:ascii="Times New Roman" w:hAnsi="Times New Roman" w:cs="Times New Roman"/>
          <w:sz w:val="24"/>
          <w:szCs w:val="24"/>
        </w:rPr>
        <w:t>ідовність</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вивчення</w:t>
      </w:r>
      <w:proofErr w:type="spellEnd"/>
      <w:r w:rsidRPr="0091754C">
        <w:rPr>
          <w:rFonts w:ascii="Times New Roman" w:hAnsi="Times New Roman" w:cs="Times New Roman"/>
          <w:sz w:val="24"/>
          <w:szCs w:val="24"/>
        </w:rPr>
        <w:t xml:space="preserve"> тем?</w:t>
      </w:r>
      <w:r w:rsidR="0091754C" w:rsidRPr="0091754C">
        <w:rPr>
          <w:rFonts w:ascii="Times New Roman" w:hAnsi="Times New Roman" w:cs="Times New Roman"/>
          <w:sz w:val="24"/>
          <w:szCs w:val="24"/>
        </w:rPr>
        <w:t xml:space="preserve"> _______________</w:t>
      </w:r>
      <w:r w:rsidR="0091754C">
        <w:rPr>
          <w:rFonts w:ascii="Times New Roman" w:hAnsi="Times New Roman" w:cs="Times New Roman"/>
          <w:sz w:val="24"/>
          <w:szCs w:val="24"/>
        </w:rPr>
        <w:t>______________________________</w:t>
      </w:r>
      <w:r w:rsidR="0091754C" w:rsidRPr="0091754C">
        <w:rPr>
          <w:rFonts w:ascii="Times New Roman" w:hAnsi="Times New Roman" w:cs="Times New Roman"/>
          <w:sz w:val="24"/>
          <w:szCs w:val="24"/>
        </w:rPr>
        <w:t>__</w:t>
      </w:r>
    </w:p>
    <w:p w:rsidR="00A46199" w:rsidRPr="0091754C" w:rsidRDefault="00A46199" w:rsidP="0091754C">
      <w:pPr>
        <w:pStyle w:val="a3"/>
        <w:numPr>
          <w:ilvl w:val="0"/>
          <w:numId w:val="6"/>
        </w:numPr>
        <w:spacing w:after="0" w:line="240" w:lineRule="auto"/>
        <w:rPr>
          <w:rFonts w:ascii="Times New Roman" w:hAnsi="Times New Roman" w:cs="Times New Roman"/>
          <w:sz w:val="24"/>
          <w:szCs w:val="24"/>
        </w:rPr>
      </w:pPr>
      <w:proofErr w:type="spellStart"/>
      <w:r w:rsidRPr="0091754C">
        <w:rPr>
          <w:rFonts w:ascii="Times New Roman" w:hAnsi="Times New Roman" w:cs="Times New Roman"/>
          <w:sz w:val="24"/>
          <w:szCs w:val="24"/>
        </w:rPr>
        <w:t>Чи</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здійснюється</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аналіз</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результативності</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планування</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роботи</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вчителя</w:t>
      </w:r>
      <w:proofErr w:type="spellEnd"/>
      <w:r w:rsidRPr="0091754C">
        <w:rPr>
          <w:rFonts w:ascii="Times New Roman" w:hAnsi="Times New Roman" w:cs="Times New Roman"/>
          <w:sz w:val="24"/>
          <w:szCs w:val="24"/>
        </w:rPr>
        <w:t xml:space="preserve">? </w:t>
      </w:r>
      <w:r w:rsidR="0091754C">
        <w:rPr>
          <w:rFonts w:ascii="Times New Roman" w:hAnsi="Times New Roman" w:cs="Times New Roman"/>
          <w:sz w:val="24"/>
          <w:szCs w:val="24"/>
          <w:lang w:val="en-US"/>
        </w:rPr>
        <w:t>_________________________________________________________________________________</w:t>
      </w:r>
    </w:p>
    <w:p w:rsidR="0091754C" w:rsidRPr="0091754C" w:rsidRDefault="00A46199" w:rsidP="00A46199">
      <w:pPr>
        <w:spacing w:after="0" w:line="240" w:lineRule="auto"/>
        <w:jc w:val="both"/>
        <w:rPr>
          <w:rFonts w:ascii="Times New Roman" w:hAnsi="Times New Roman" w:cs="Times New Roman"/>
          <w:b/>
          <w:sz w:val="24"/>
          <w:szCs w:val="24"/>
          <w:lang w:val="en-US"/>
        </w:rPr>
      </w:pPr>
      <w:proofErr w:type="spellStart"/>
      <w:r w:rsidRPr="0091754C">
        <w:rPr>
          <w:rFonts w:ascii="Times New Roman" w:hAnsi="Times New Roman" w:cs="Times New Roman"/>
          <w:b/>
          <w:sz w:val="24"/>
          <w:szCs w:val="24"/>
        </w:rPr>
        <w:t>Висновки</w:t>
      </w:r>
      <w:proofErr w:type="spellEnd"/>
      <w:r w:rsidRPr="0091754C">
        <w:rPr>
          <w:rFonts w:ascii="Times New Roman" w:hAnsi="Times New Roman" w:cs="Times New Roman"/>
          <w:b/>
          <w:sz w:val="24"/>
          <w:szCs w:val="24"/>
        </w:rPr>
        <w:t xml:space="preserve">: </w:t>
      </w:r>
    </w:p>
    <w:p w:rsidR="0091754C" w:rsidRPr="0091754C" w:rsidRDefault="00A46199" w:rsidP="0091754C">
      <w:pPr>
        <w:pStyle w:val="a3"/>
        <w:numPr>
          <w:ilvl w:val="0"/>
          <w:numId w:val="7"/>
        </w:numPr>
        <w:spacing w:after="0" w:line="240" w:lineRule="auto"/>
        <w:jc w:val="both"/>
        <w:rPr>
          <w:rFonts w:ascii="Times New Roman" w:hAnsi="Times New Roman" w:cs="Times New Roman"/>
          <w:sz w:val="24"/>
          <w:szCs w:val="24"/>
        </w:rPr>
      </w:pPr>
      <w:proofErr w:type="spellStart"/>
      <w:r w:rsidRPr="0091754C">
        <w:rPr>
          <w:rFonts w:ascii="Times New Roman" w:hAnsi="Times New Roman" w:cs="Times New Roman"/>
          <w:sz w:val="24"/>
          <w:szCs w:val="24"/>
        </w:rPr>
        <w:t>помітна</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системність</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роботи</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вчителя</w:t>
      </w:r>
      <w:proofErr w:type="spellEnd"/>
      <w:r w:rsidRPr="0091754C">
        <w:rPr>
          <w:rFonts w:ascii="Times New Roman" w:hAnsi="Times New Roman" w:cs="Times New Roman"/>
          <w:sz w:val="24"/>
          <w:szCs w:val="24"/>
        </w:rPr>
        <w:t xml:space="preserve"> при </w:t>
      </w:r>
      <w:proofErr w:type="spellStart"/>
      <w:r w:rsidRPr="0091754C">
        <w:rPr>
          <w:rFonts w:ascii="Times New Roman" w:hAnsi="Times New Roman" w:cs="Times New Roman"/>
          <w:sz w:val="24"/>
          <w:szCs w:val="24"/>
        </w:rPr>
        <w:t>складанні</w:t>
      </w:r>
      <w:proofErr w:type="spellEnd"/>
      <w:r w:rsidRPr="0091754C">
        <w:rPr>
          <w:rFonts w:ascii="Times New Roman" w:hAnsi="Times New Roman" w:cs="Times New Roman"/>
          <w:sz w:val="24"/>
          <w:szCs w:val="24"/>
        </w:rPr>
        <w:t xml:space="preserve"> календарно-</w:t>
      </w:r>
      <w:proofErr w:type="spellStart"/>
      <w:r w:rsidRPr="0091754C">
        <w:rPr>
          <w:rFonts w:ascii="Times New Roman" w:hAnsi="Times New Roman" w:cs="Times New Roman"/>
          <w:sz w:val="24"/>
          <w:szCs w:val="24"/>
        </w:rPr>
        <w:t>тематичного</w:t>
      </w:r>
      <w:proofErr w:type="spellEnd"/>
      <w:r w:rsidRPr="0091754C">
        <w:rPr>
          <w:rFonts w:ascii="Times New Roman" w:hAnsi="Times New Roman" w:cs="Times New Roman"/>
          <w:sz w:val="24"/>
          <w:szCs w:val="24"/>
        </w:rPr>
        <w:t xml:space="preserve"> плану (</w:t>
      </w:r>
      <w:proofErr w:type="spellStart"/>
      <w:r w:rsidRPr="0091754C">
        <w:rPr>
          <w:rFonts w:ascii="Times New Roman" w:hAnsi="Times New Roman" w:cs="Times New Roman"/>
          <w:sz w:val="24"/>
          <w:szCs w:val="24"/>
        </w:rPr>
        <w:t>навчально-тематичної</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програми</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вчитель</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самостійно</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складає</w:t>
      </w:r>
      <w:proofErr w:type="spellEnd"/>
      <w:r w:rsidRPr="0091754C">
        <w:rPr>
          <w:rFonts w:ascii="Times New Roman" w:hAnsi="Times New Roman" w:cs="Times New Roman"/>
          <w:sz w:val="24"/>
          <w:szCs w:val="24"/>
        </w:rPr>
        <w:t xml:space="preserve"> календарно</w:t>
      </w:r>
      <w:r w:rsidR="0091754C" w:rsidRPr="0091754C">
        <w:rPr>
          <w:rFonts w:ascii="Times New Roman" w:hAnsi="Times New Roman" w:cs="Times New Roman"/>
          <w:sz w:val="24"/>
          <w:szCs w:val="24"/>
        </w:rPr>
        <w:t>-</w:t>
      </w:r>
      <w:proofErr w:type="spellStart"/>
      <w:r w:rsidR="0091754C" w:rsidRPr="0091754C">
        <w:rPr>
          <w:rFonts w:ascii="Times New Roman" w:hAnsi="Times New Roman" w:cs="Times New Roman"/>
          <w:sz w:val="24"/>
          <w:szCs w:val="24"/>
        </w:rPr>
        <w:t>тематичний</w:t>
      </w:r>
      <w:proofErr w:type="spellEnd"/>
      <w:r w:rsidR="0091754C" w:rsidRPr="0091754C">
        <w:rPr>
          <w:rFonts w:ascii="Times New Roman" w:hAnsi="Times New Roman" w:cs="Times New Roman"/>
          <w:sz w:val="24"/>
          <w:szCs w:val="24"/>
        </w:rPr>
        <w:t xml:space="preserve"> план, </w:t>
      </w:r>
      <w:proofErr w:type="spellStart"/>
      <w:r w:rsidR="0091754C" w:rsidRPr="0091754C">
        <w:rPr>
          <w:rFonts w:ascii="Times New Roman" w:hAnsi="Times New Roman" w:cs="Times New Roman"/>
          <w:sz w:val="24"/>
          <w:szCs w:val="24"/>
        </w:rPr>
        <w:t>враховуючи</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умови</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роботи</w:t>
      </w:r>
      <w:proofErr w:type="spellEnd"/>
      <w:r w:rsidR="0091754C" w:rsidRPr="0091754C">
        <w:rPr>
          <w:rFonts w:ascii="Times New Roman" w:hAnsi="Times New Roman" w:cs="Times New Roman"/>
          <w:sz w:val="24"/>
          <w:szCs w:val="24"/>
        </w:rPr>
        <w:t xml:space="preserve"> і </w:t>
      </w:r>
      <w:proofErr w:type="spellStart"/>
      <w:r w:rsidR="0091754C" w:rsidRPr="0091754C">
        <w:rPr>
          <w:rFonts w:ascii="Times New Roman" w:hAnsi="Times New Roman" w:cs="Times New Roman"/>
          <w:sz w:val="24"/>
          <w:szCs w:val="24"/>
        </w:rPr>
        <w:t>специфіку</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класів</w:t>
      </w:r>
      <w:proofErr w:type="spellEnd"/>
      <w:r w:rsidR="0091754C" w:rsidRPr="0091754C">
        <w:rPr>
          <w:rFonts w:ascii="Times New Roman" w:hAnsi="Times New Roman" w:cs="Times New Roman"/>
          <w:sz w:val="24"/>
          <w:szCs w:val="24"/>
        </w:rPr>
        <w:t xml:space="preserve">, у </w:t>
      </w:r>
      <w:proofErr w:type="spellStart"/>
      <w:r w:rsidR="0091754C" w:rsidRPr="0091754C">
        <w:rPr>
          <w:rFonts w:ascii="Times New Roman" w:hAnsi="Times New Roman" w:cs="Times New Roman"/>
          <w:sz w:val="24"/>
          <w:szCs w:val="24"/>
        </w:rPr>
        <w:t>яких</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він</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виклада</w:t>
      </w:r>
      <w:proofErr w:type="gramStart"/>
      <w:r w:rsidR="0091754C" w:rsidRPr="0091754C">
        <w:rPr>
          <w:rFonts w:ascii="Times New Roman" w:hAnsi="Times New Roman" w:cs="Times New Roman"/>
          <w:sz w:val="24"/>
          <w:szCs w:val="24"/>
        </w:rPr>
        <w:t>є</w:t>
      </w:r>
      <w:proofErr w:type="spellEnd"/>
      <w:r w:rsidR="0091754C" w:rsidRPr="0091754C">
        <w:rPr>
          <w:rFonts w:ascii="Times New Roman" w:hAnsi="Times New Roman" w:cs="Times New Roman"/>
          <w:sz w:val="24"/>
          <w:szCs w:val="24"/>
        </w:rPr>
        <w:t>.</w:t>
      </w:r>
      <w:proofErr w:type="gram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Вчитель</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самостійно</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визначає</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послідовність</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вивчення</w:t>
      </w:r>
      <w:proofErr w:type="spellEnd"/>
      <w:r w:rsidR="0091754C" w:rsidRPr="0091754C">
        <w:rPr>
          <w:rFonts w:ascii="Times New Roman" w:hAnsi="Times New Roman" w:cs="Times New Roman"/>
          <w:sz w:val="24"/>
          <w:szCs w:val="24"/>
        </w:rPr>
        <w:t xml:space="preserve"> тем та </w:t>
      </w:r>
      <w:proofErr w:type="spellStart"/>
      <w:r w:rsidR="0091754C" w:rsidRPr="0091754C">
        <w:rPr>
          <w:rFonts w:ascii="Times New Roman" w:hAnsi="Times New Roman" w:cs="Times New Roman"/>
          <w:sz w:val="24"/>
          <w:szCs w:val="24"/>
        </w:rPr>
        <w:t>кількість</w:t>
      </w:r>
      <w:proofErr w:type="spellEnd"/>
      <w:r w:rsidR="0091754C" w:rsidRPr="0091754C">
        <w:rPr>
          <w:rFonts w:ascii="Times New Roman" w:hAnsi="Times New Roman" w:cs="Times New Roman"/>
          <w:sz w:val="24"/>
          <w:szCs w:val="24"/>
        </w:rPr>
        <w:t xml:space="preserve"> годин на </w:t>
      </w:r>
      <w:proofErr w:type="spellStart"/>
      <w:r w:rsidR="0091754C" w:rsidRPr="0091754C">
        <w:rPr>
          <w:rFonts w:ascii="Times New Roman" w:hAnsi="Times New Roman" w:cs="Times New Roman"/>
          <w:sz w:val="24"/>
          <w:szCs w:val="24"/>
        </w:rPr>
        <w:t>їх</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вивчення</w:t>
      </w:r>
      <w:proofErr w:type="spellEnd"/>
      <w:r w:rsidR="0091754C" w:rsidRPr="0091754C">
        <w:rPr>
          <w:rFonts w:ascii="Times New Roman" w:hAnsi="Times New Roman" w:cs="Times New Roman"/>
          <w:sz w:val="24"/>
          <w:szCs w:val="24"/>
        </w:rPr>
        <w:t xml:space="preserve">. Тема </w:t>
      </w:r>
      <w:proofErr w:type="spellStart"/>
      <w:r w:rsidR="0091754C" w:rsidRPr="0091754C">
        <w:rPr>
          <w:rFonts w:ascii="Times New Roman" w:hAnsi="Times New Roman" w:cs="Times New Roman"/>
          <w:sz w:val="24"/>
          <w:szCs w:val="24"/>
        </w:rPr>
        <w:t>навчального</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заняття</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відповідає</w:t>
      </w:r>
      <w:proofErr w:type="spellEnd"/>
      <w:r w:rsidR="0091754C" w:rsidRPr="0091754C">
        <w:rPr>
          <w:rFonts w:ascii="Times New Roman" w:hAnsi="Times New Roman" w:cs="Times New Roman"/>
          <w:sz w:val="24"/>
          <w:szCs w:val="24"/>
        </w:rPr>
        <w:t xml:space="preserve"> календарно-</w:t>
      </w:r>
      <w:proofErr w:type="spellStart"/>
      <w:r w:rsidR="0091754C" w:rsidRPr="0091754C">
        <w:rPr>
          <w:rFonts w:ascii="Times New Roman" w:hAnsi="Times New Roman" w:cs="Times New Roman"/>
          <w:sz w:val="24"/>
          <w:szCs w:val="24"/>
        </w:rPr>
        <w:t>тематичному</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плануванню</w:t>
      </w:r>
      <w:proofErr w:type="spellEnd"/>
      <w:r w:rsidR="0091754C" w:rsidRPr="0091754C">
        <w:rPr>
          <w:rFonts w:ascii="Times New Roman" w:hAnsi="Times New Roman" w:cs="Times New Roman"/>
          <w:sz w:val="24"/>
          <w:szCs w:val="24"/>
        </w:rPr>
        <w:t xml:space="preserve">. Календарно - </w:t>
      </w:r>
      <w:proofErr w:type="spellStart"/>
      <w:r w:rsidR="0091754C" w:rsidRPr="0091754C">
        <w:rPr>
          <w:rFonts w:ascii="Times New Roman" w:hAnsi="Times New Roman" w:cs="Times New Roman"/>
          <w:sz w:val="24"/>
          <w:szCs w:val="24"/>
        </w:rPr>
        <w:t>тематичне</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планування</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відповідає</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освітній</w:t>
      </w:r>
      <w:proofErr w:type="spellEnd"/>
      <w:r w:rsidR="0091754C" w:rsidRPr="0091754C">
        <w:rPr>
          <w:rFonts w:ascii="Times New Roman" w:hAnsi="Times New Roman" w:cs="Times New Roman"/>
          <w:sz w:val="24"/>
          <w:szCs w:val="24"/>
        </w:rPr>
        <w:t xml:space="preserve"> </w:t>
      </w:r>
      <w:proofErr w:type="spellStart"/>
      <w:r w:rsidR="0091754C" w:rsidRPr="0091754C">
        <w:rPr>
          <w:rFonts w:ascii="Times New Roman" w:hAnsi="Times New Roman" w:cs="Times New Roman"/>
          <w:sz w:val="24"/>
          <w:szCs w:val="24"/>
        </w:rPr>
        <w:t>програмі</w:t>
      </w:r>
      <w:proofErr w:type="spellEnd"/>
      <w:r w:rsidR="0091754C" w:rsidRPr="0091754C">
        <w:rPr>
          <w:rFonts w:ascii="Times New Roman" w:hAnsi="Times New Roman" w:cs="Times New Roman"/>
          <w:sz w:val="24"/>
          <w:szCs w:val="24"/>
        </w:rPr>
        <w:t xml:space="preserve"> закладу </w:t>
      </w:r>
      <w:proofErr w:type="spellStart"/>
      <w:r w:rsidR="0091754C" w:rsidRPr="0091754C">
        <w:rPr>
          <w:rFonts w:ascii="Times New Roman" w:hAnsi="Times New Roman" w:cs="Times New Roman"/>
          <w:sz w:val="24"/>
          <w:szCs w:val="24"/>
        </w:rPr>
        <w:t>освіти</w:t>
      </w:r>
      <w:proofErr w:type="spellEnd"/>
      <w:r w:rsidR="0091754C" w:rsidRPr="0091754C">
        <w:rPr>
          <w:rFonts w:ascii="Times New Roman" w:hAnsi="Times New Roman" w:cs="Times New Roman"/>
          <w:sz w:val="24"/>
          <w:szCs w:val="24"/>
        </w:rPr>
        <w:t xml:space="preserve">; </w:t>
      </w:r>
    </w:p>
    <w:p w:rsidR="0091754C" w:rsidRPr="0091754C" w:rsidRDefault="0091754C" w:rsidP="0091754C">
      <w:pPr>
        <w:pStyle w:val="a3"/>
        <w:numPr>
          <w:ilvl w:val="0"/>
          <w:numId w:val="7"/>
        </w:numPr>
        <w:spacing w:after="0" w:line="240" w:lineRule="auto"/>
        <w:jc w:val="both"/>
        <w:rPr>
          <w:rFonts w:ascii="Times New Roman" w:hAnsi="Times New Roman" w:cs="Times New Roman"/>
          <w:sz w:val="24"/>
          <w:szCs w:val="24"/>
        </w:rPr>
      </w:pPr>
      <w:r w:rsidRPr="0091754C">
        <w:rPr>
          <w:rFonts w:ascii="Times New Roman" w:hAnsi="Times New Roman" w:cs="Times New Roman"/>
          <w:sz w:val="24"/>
          <w:szCs w:val="24"/>
        </w:rPr>
        <w:lastRenderedPageBreak/>
        <w:t xml:space="preserve">учитель </w:t>
      </w:r>
      <w:proofErr w:type="spellStart"/>
      <w:r w:rsidRPr="0091754C">
        <w:rPr>
          <w:rFonts w:ascii="Times New Roman" w:hAnsi="Times New Roman" w:cs="Times New Roman"/>
          <w:sz w:val="24"/>
          <w:szCs w:val="24"/>
        </w:rPr>
        <w:t>самостійно</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складає</w:t>
      </w:r>
      <w:proofErr w:type="spellEnd"/>
      <w:r w:rsidRPr="0091754C">
        <w:rPr>
          <w:rFonts w:ascii="Times New Roman" w:hAnsi="Times New Roman" w:cs="Times New Roman"/>
          <w:sz w:val="24"/>
          <w:szCs w:val="24"/>
        </w:rPr>
        <w:t xml:space="preserve"> календарно-</w:t>
      </w:r>
      <w:proofErr w:type="spellStart"/>
      <w:r w:rsidRPr="0091754C">
        <w:rPr>
          <w:rFonts w:ascii="Times New Roman" w:hAnsi="Times New Roman" w:cs="Times New Roman"/>
          <w:sz w:val="24"/>
          <w:szCs w:val="24"/>
        </w:rPr>
        <w:t>тематичний</w:t>
      </w:r>
      <w:proofErr w:type="spellEnd"/>
      <w:r w:rsidRPr="0091754C">
        <w:rPr>
          <w:rFonts w:ascii="Times New Roman" w:hAnsi="Times New Roman" w:cs="Times New Roman"/>
          <w:sz w:val="24"/>
          <w:szCs w:val="24"/>
        </w:rPr>
        <w:t xml:space="preserve"> план і </w:t>
      </w:r>
      <w:proofErr w:type="spellStart"/>
      <w:r w:rsidRPr="0091754C">
        <w:rPr>
          <w:rFonts w:ascii="Times New Roman" w:hAnsi="Times New Roman" w:cs="Times New Roman"/>
          <w:sz w:val="24"/>
          <w:szCs w:val="24"/>
        </w:rPr>
        <w:t>визначає</w:t>
      </w:r>
      <w:proofErr w:type="spellEnd"/>
      <w:r w:rsidRPr="0091754C">
        <w:rPr>
          <w:rFonts w:ascii="Times New Roman" w:hAnsi="Times New Roman" w:cs="Times New Roman"/>
          <w:sz w:val="24"/>
          <w:szCs w:val="24"/>
        </w:rPr>
        <w:t xml:space="preserve"> </w:t>
      </w:r>
      <w:proofErr w:type="spellStart"/>
      <w:proofErr w:type="gramStart"/>
      <w:r w:rsidRPr="0091754C">
        <w:rPr>
          <w:rFonts w:ascii="Times New Roman" w:hAnsi="Times New Roman" w:cs="Times New Roman"/>
          <w:sz w:val="24"/>
          <w:szCs w:val="24"/>
        </w:rPr>
        <w:t>посл</w:t>
      </w:r>
      <w:proofErr w:type="gramEnd"/>
      <w:r w:rsidRPr="0091754C">
        <w:rPr>
          <w:rFonts w:ascii="Times New Roman" w:hAnsi="Times New Roman" w:cs="Times New Roman"/>
          <w:sz w:val="24"/>
          <w:szCs w:val="24"/>
        </w:rPr>
        <w:t>ідовність</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вивчення</w:t>
      </w:r>
      <w:proofErr w:type="spellEnd"/>
      <w:r w:rsidRPr="0091754C">
        <w:rPr>
          <w:rFonts w:ascii="Times New Roman" w:hAnsi="Times New Roman" w:cs="Times New Roman"/>
          <w:sz w:val="24"/>
          <w:szCs w:val="24"/>
        </w:rPr>
        <w:t xml:space="preserve"> тем та </w:t>
      </w:r>
      <w:proofErr w:type="spellStart"/>
      <w:r w:rsidRPr="0091754C">
        <w:rPr>
          <w:rFonts w:ascii="Times New Roman" w:hAnsi="Times New Roman" w:cs="Times New Roman"/>
          <w:sz w:val="24"/>
          <w:szCs w:val="24"/>
        </w:rPr>
        <w:t>кількість</w:t>
      </w:r>
      <w:proofErr w:type="spellEnd"/>
      <w:r w:rsidRPr="0091754C">
        <w:rPr>
          <w:rFonts w:ascii="Times New Roman" w:hAnsi="Times New Roman" w:cs="Times New Roman"/>
          <w:sz w:val="24"/>
          <w:szCs w:val="24"/>
        </w:rPr>
        <w:t xml:space="preserve"> годин на </w:t>
      </w:r>
      <w:proofErr w:type="spellStart"/>
      <w:r w:rsidRPr="0091754C">
        <w:rPr>
          <w:rFonts w:ascii="Times New Roman" w:hAnsi="Times New Roman" w:cs="Times New Roman"/>
          <w:sz w:val="24"/>
          <w:szCs w:val="24"/>
        </w:rPr>
        <w:t>їх</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вивчення</w:t>
      </w:r>
      <w:proofErr w:type="spellEnd"/>
      <w:r w:rsidRPr="0091754C">
        <w:rPr>
          <w:rFonts w:ascii="Times New Roman" w:hAnsi="Times New Roman" w:cs="Times New Roman"/>
          <w:sz w:val="24"/>
          <w:szCs w:val="24"/>
        </w:rPr>
        <w:t xml:space="preserve">. Тема </w:t>
      </w:r>
      <w:proofErr w:type="spellStart"/>
      <w:r w:rsidRPr="0091754C">
        <w:rPr>
          <w:rFonts w:ascii="Times New Roman" w:hAnsi="Times New Roman" w:cs="Times New Roman"/>
          <w:sz w:val="24"/>
          <w:szCs w:val="24"/>
        </w:rPr>
        <w:t>навчального</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заняття</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відповідає</w:t>
      </w:r>
      <w:proofErr w:type="spellEnd"/>
      <w:r w:rsidRPr="0091754C">
        <w:rPr>
          <w:rFonts w:ascii="Times New Roman" w:hAnsi="Times New Roman" w:cs="Times New Roman"/>
          <w:sz w:val="24"/>
          <w:szCs w:val="24"/>
        </w:rPr>
        <w:t xml:space="preserve"> календарн</w:t>
      </w:r>
      <w:proofErr w:type="gramStart"/>
      <w:r w:rsidRPr="0091754C">
        <w:rPr>
          <w:rFonts w:ascii="Times New Roman" w:hAnsi="Times New Roman" w:cs="Times New Roman"/>
          <w:sz w:val="24"/>
          <w:szCs w:val="24"/>
        </w:rPr>
        <w:t>о-</w:t>
      </w:r>
      <w:proofErr w:type="gram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тематичному</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плануванню</w:t>
      </w:r>
      <w:proofErr w:type="spellEnd"/>
      <w:r w:rsidRPr="0091754C">
        <w:rPr>
          <w:rFonts w:ascii="Times New Roman" w:hAnsi="Times New Roman" w:cs="Times New Roman"/>
          <w:sz w:val="24"/>
          <w:szCs w:val="24"/>
        </w:rPr>
        <w:t xml:space="preserve">. Календарно - </w:t>
      </w:r>
      <w:proofErr w:type="spellStart"/>
      <w:r w:rsidRPr="0091754C">
        <w:rPr>
          <w:rFonts w:ascii="Times New Roman" w:hAnsi="Times New Roman" w:cs="Times New Roman"/>
          <w:sz w:val="24"/>
          <w:szCs w:val="24"/>
        </w:rPr>
        <w:t>тематичне</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планування</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відповідає</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освітній</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програм</w:t>
      </w:r>
      <w:proofErr w:type="spellEnd"/>
      <w:r w:rsidRPr="0091754C">
        <w:rPr>
          <w:rFonts w:ascii="Times New Roman" w:hAnsi="Times New Roman" w:cs="Times New Roman"/>
          <w:sz w:val="24"/>
          <w:szCs w:val="24"/>
        </w:rPr>
        <w:t xml:space="preserve"> і закладу </w:t>
      </w:r>
      <w:proofErr w:type="spellStart"/>
      <w:r w:rsidRPr="0091754C">
        <w:rPr>
          <w:rFonts w:ascii="Times New Roman" w:hAnsi="Times New Roman" w:cs="Times New Roman"/>
          <w:sz w:val="24"/>
          <w:szCs w:val="24"/>
        </w:rPr>
        <w:t>освіти</w:t>
      </w:r>
      <w:proofErr w:type="spellEnd"/>
      <w:r w:rsidRPr="0091754C">
        <w:rPr>
          <w:rFonts w:ascii="Times New Roman" w:hAnsi="Times New Roman" w:cs="Times New Roman"/>
          <w:sz w:val="24"/>
          <w:szCs w:val="24"/>
        </w:rPr>
        <w:t xml:space="preserve">; </w:t>
      </w:r>
    </w:p>
    <w:p w:rsidR="0091754C" w:rsidRPr="0091754C" w:rsidRDefault="0091754C" w:rsidP="0091754C">
      <w:pPr>
        <w:pStyle w:val="a3"/>
        <w:numPr>
          <w:ilvl w:val="0"/>
          <w:numId w:val="7"/>
        </w:numPr>
        <w:spacing w:after="0" w:line="240" w:lineRule="auto"/>
        <w:jc w:val="both"/>
        <w:rPr>
          <w:rFonts w:ascii="Times New Roman" w:hAnsi="Times New Roman" w:cs="Times New Roman"/>
          <w:sz w:val="24"/>
          <w:szCs w:val="24"/>
        </w:rPr>
      </w:pPr>
      <w:r w:rsidRPr="0091754C">
        <w:rPr>
          <w:rFonts w:ascii="Times New Roman" w:hAnsi="Times New Roman" w:cs="Times New Roman"/>
          <w:sz w:val="24"/>
          <w:szCs w:val="24"/>
        </w:rPr>
        <w:t xml:space="preserve">учитель </w:t>
      </w:r>
      <w:proofErr w:type="spellStart"/>
      <w:r w:rsidRPr="0091754C">
        <w:rPr>
          <w:rFonts w:ascii="Times New Roman" w:hAnsi="Times New Roman" w:cs="Times New Roman"/>
          <w:sz w:val="24"/>
          <w:szCs w:val="24"/>
        </w:rPr>
        <w:t>потребує</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методичної</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допомоги</w:t>
      </w:r>
      <w:proofErr w:type="spellEnd"/>
      <w:r w:rsidRPr="0091754C">
        <w:rPr>
          <w:rFonts w:ascii="Times New Roman" w:hAnsi="Times New Roman" w:cs="Times New Roman"/>
          <w:sz w:val="24"/>
          <w:szCs w:val="24"/>
        </w:rPr>
        <w:t xml:space="preserve"> у </w:t>
      </w:r>
      <w:proofErr w:type="spellStart"/>
      <w:r w:rsidRPr="0091754C">
        <w:rPr>
          <w:rFonts w:ascii="Times New Roman" w:hAnsi="Times New Roman" w:cs="Times New Roman"/>
          <w:sz w:val="24"/>
          <w:szCs w:val="24"/>
        </w:rPr>
        <w:t>складанні</w:t>
      </w:r>
      <w:proofErr w:type="spellEnd"/>
      <w:r w:rsidRPr="0091754C">
        <w:rPr>
          <w:rFonts w:ascii="Times New Roman" w:hAnsi="Times New Roman" w:cs="Times New Roman"/>
          <w:sz w:val="24"/>
          <w:szCs w:val="24"/>
        </w:rPr>
        <w:t xml:space="preserve"> календарно-</w:t>
      </w:r>
      <w:proofErr w:type="spellStart"/>
      <w:r w:rsidRPr="0091754C">
        <w:rPr>
          <w:rFonts w:ascii="Times New Roman" w:hAnsi="Times New Roman" w:cs="Times New Roman"/>
          <w:sz w:val="24"/>
          <w:szCs w:val="24"/>
        </w:rPr>
        <w:t>тематичного</w:t>
      </w:r>
      <w:proofErr w:type="spellEnd"/>
      <w:r w:rsidRPr="0091754C">
        <w:rPr>
          <w:rFonts w:ascii="Times New Roman" w:hAnsi="Times New Roman" w:cs="Times New Roman"/>
          <w:sz w:val="24"/>
          <w:szCs w:val="24"/>
        </w:rPr>
        <w:t xml:space="preserve"> плану, догматично </w:t>
      </w:r>
      <w:proofErr w:type="spellStart"/>
      <w:proofErr w:type="gramStart"/>
      <w:r w:rsidRPr="0091754C">
        <w:rPr>
          <w:rFonts w:ascii="Times New Roman" w:hAnsi="Times New Roman" w:cs="Times New Roman"/>
          <w:sz w:val="24"/>
          <w:szCs w:val="24"/>
        </w:rPr>
        <w:t>п</w:t>
      </w:r>
      <w:proofErr w:type="gramEnd"/>
      <w:r w:rsidRPr="0091754C">
        <w:rPr>
          <w:rFonts w:ascii="Times New Roman" w:hAnsi="Times New Roman" w:cs="Times New Roman"/>
          <w:sz w:val="24"/>
          <w:szCs w:val="24"/>
        </w:rPr>
        <w:t>ідходить</w:t>
      </w:r>
      <w:proofErr w:type="spellEnd"/>
      <w:r w:rsidRPr="0091754C">
        <w:rPr>
          <w:rFonts w:ascii="Times New Roman" w:hAnsi="Times New Roman" w:cs="Times New Roman"/>
          <w:sz w:val="24"/>
          <w:szCs w:val="24"/>
        </w:rPr>
        <w:t xml:space="preserve"> до </w:t>
      </w:r>
      <w:proofErr w:type="spellStart"/>
      <w:r w:rsidRPr="0091754C">
        <w:rPr>
          <w:rFonts w:ascii="Times New Roman" w:hAnsi="Times New Roman" w:cs="Times New Roman"/>
          <w:sz w:val="24"/>
          <w:szCs w:val="24"/>
        </w:rPr>
        <w:t>використання</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навчальної</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модельної</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програми</w:t>
      </w:r>
      <w:proofErr w:type="spellEnd"/>
      <w:r w:rsidRPr="0091754C">
        <w:rPr>
          <w:rFonts w:ascii="Times New Roman" w:hAnsi="Times New Roman" w:cs="Times New Roman"/>
          <w:sz w:val="24"/>
          <w:szCs w:val="24"/>
        </w:rPr>
        <w:t xml:space="preserve">. При </w:t>
      </w:r>
      <w:proofErr w:type="spellStart"/>
      <w:r w:rsidRPr="0091754C">
        <w:rPr>
          <w:rFonts w:ascii="Times New Roman" w:hAnsi="Times New Roman" w:cs="Times New Roman"/>
          <w:sz w:val="24"/>
          <w:szCs w:val="24"/>
        </w:rPr>
        <w:t>складанні</w:t>
      </w:r>
      <w:proofErr w:type="spellEnd"/>
      <w:r w:rsidRPr="0091754C">
        <w:rPr>
          <w:rFonts w:ascii="Times New Roman" w:hAnsi="Times New Roman" w:cs="Times New Roman"/>
          <w:sz w:val="24"/>
          <w:szCs w:val="24"/>
        </w:rPr>
        <w:t xml:space="preserve"> календарно-</w:t>
      </w:r>
      <w:proofErr w:type="spellStart"/>
      <w:r w:rsidRPr="0091754C">
        <w:rPr>
          <w:rFonts w:ascii="Times New Roman" w:hAnsi="Times New Roman" w:cs="Times New Roman"/>
          <w:sz w:val="24"/>
          <w:szCs w:val="24"/>
        </w:rPr>
        <w:t>тематичного</w:t>
      </w:r>
      <w:proofErr w:type="spellEnd"/>
      <w:r w:rsidRPr="0091754C">
        <w:rPr>
          <w:rFonts w:ascii="Times New Roman" w:hAnsi="Times New Roman" w:cs="Times New Roman"/>
          <w:sz w:val="24"/>
          <w:szCs w:val="24"/>
        </w:rPr>
        <w:t xml:space="preserve"> плану не </w:t>
      </w:r>
      <w:proofErr w:type="spellStart"/>
      <w:r w:rsidRPr="0091754C">
        <w:rPr>
          <w:rFonts w:ascii="Times New Roman" w:hAnsi="Times New Roman" w:cs="Times New Roman"/>
          <w:sz w:val="24"/>
          <w:szCs w:val="24"/>
        </w:rPr>
        <w:t>враховуються</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умови</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роботи</w:t>
      </w:r>
      <w:proofErr w:type="spellEnd"/>
      <w:r w:rsidRPr="0091754C">
        <w:rPr>
          <w:rFonts w:ascii="Times New Roman" w:hAnsi="Times New Roman" w:cs="Times New Roman"/>
          <w:sz w:val="24"/>
          <w:szCs w:val="24"/>
        </w:rPr>
        <w:t xml:space="preserve"> та </w:t>
      </w:r>
      <w:proofErr w:type="spellStart"/>
      <w:r w:rsidRPr="0091754C">
        <w:rPr>
          <w:rFonts w:ascii="Times New Roman" w:hAnsi="Times New Roman" w:cs="Times New Roman"/>
          <w:sz w:val="24"/>
          <w:szCs w:val="24"/>
        </w:rPr>
        <w:t>специфіка</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класу</w:t>
      </w:r>
      <w:proofErr w:type="spellEnd"/>
      <w:r w:rsidRPr="0091754C">
        <w:rPr>
          <w:rFonts w:ascii="Times New Roman" w:hAnsi="Times New Roman" w:cs="Times New Roman"/>
          <w:sz w:val="24"/>
          <w:szCs w:val="24"/>
        </w:rPr>
        <w:t xml:space="preserve">, у </w:t>
      </w:r>
      <w:proofErr w:type="spellStart"/>
      <w:r w:rsidRPr="0091754C">
        <w:rPr>
          <w:rFonts w:ascii="Times New Roman" w:hAnsi="Times New Roman" w:cs="Times New Roman"/>
          <w:sz w:val="24"/>
          <w:szCs w:val="24"/>
        </w:rPr>
        <w:t>якому</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він</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виклада</w:t>
      </w:r>
      <w:proofErr w:type="gramStart"/>
      <w:r w:rsidRPr="0091754C">
        <w:rPr>
          <w:rFonts w:ascii="Times New Roman" w:hAnsi="Times New Roman" w:cs="Times New Roman"/>
          <w:sz w:val="24"/>
          <w:szCs w:val="24"/>
        </w:rPr>
        <w:t>є</w:t>
      </w:r>
      <w:proofErr w:type="spellEnd"/>
      <w:r w:rsidRPr="0091754C">
        <w:rPr>
          <w:rFonts w:ascii="Times New Roman" w:hAnsi="Times New Roman" w:cs="Times New Roman"/>
          <w:sz w:val="24"/>
          <w:szCs w:val="24"/>
        </w:rPr>
        <w:t>.</w:t>
      </w:r>
      <w:proofErr w:type="gramEnd"/>
      <w:r w:rsidRPr="0091754C">
        <w:rPr>
          <w:rFonts w:ascii="Times New Roman" w:hAnsi="Times New Roman" w:cs="Times New Roman"/>
          <w:sz w:val="24"/>
          <w:szCs w:val="24"/>
        </w:rPr>
        <w:t xml:space="preserve"> Тема </w:t>
      </w:r>
      <w:proofErr w:type="spellStart"/>
      <w:r w:rsidRPr="0091754C">
        <w:rPr>
          <w:rFonts w:ascii="Times New Roman" w:hAnsi="Times New Roman" w:cs="Times New Roman"/>
          <w:sz w:val="24"/>
          <w:szCs w:val="24"/>
        </w:rPr>
        <w:t>навчального</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заняття</w:t>
      </w:r>
      <w:proofErr w:type="spellEnd"/>
      <w:r w:rsidRPr="0091754C">
        <w:rPr>
          <w:rFonts w:ascii="Times New Roman" w:hAnsi="Times New Roman" w:cs="Times New Roman"/>
          <w:sz w:val="24"/>
          <w:szCs w:val="24"/>
        </w:rPr>
        <w:t xml:space="preserve"> не </w:t>
      </w:r>
      <w:proofErr w:type="spellStart"/>
      <w:r w:rsidRPr="0091754C">
        <w:rPr>
          <w:rFonts w:ascii="Times New Roman" w:hAnsi="Times New Roman" w:cs="Times New Roman"/>
          <w:sz w:val="24"/>
          <w:szCs w:val="24"/>
        </w:rPr>
        <w:t>відповідає</w:t>
      </w:r>
      <w:proofErr w:type="spellEnd"/>
      <w:r w:rsidRPr="0091754C">
        <w:rPr>
          <w:rFonts w:ascii="Times New Roman" w:hAnsi="Times New Roman" w:cs="Times New Roman"/>
          <w:sz w:val="24"/>
          <w:szCs w:val="24"/>
        </w:rPr>
        <w:t xml:space="preserve"> календарно-</w:t>
      </w:r>
      <w:proofErr w:type="spellStart"/>
      <w:r w:rsidRPr="0091754C">
        <w:rPr>
          <w:rFonts w:ascii="Times New Roman" w:hAnsi="Times New Roman" w:cs="Times New Roman"/>
          <w:sz w:val="24"/>
          <w:szCs w:val="24"/>
        </w:rPr>
        <w:t>тематичному</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плануванню</w:t>
      </w:r>
      <w:proofErr w:type="spellEnd"/>
      <w:r w:rsidRPr="0091754C">
        <w:rPr>
          <w:rFonts w:ascii="Times New Roman" w:hAnsi="Times New Roman" w:cs="Times New Roman"/>
          <w:sz w:val="24"/>
          <w:szCs w:val="24"/>
        </w:rPr>
        <w:t xml:space="preserve">. Календарно - </w:t>
      </w:r>
      <w:proofErr w:type="spellStart"/>
      <w:r w:rsidRPr="0091754C">
        <w:rPr>
          <w:rFonts w:ascii="Times New Roman" w:hAnsi="Times New Roman" w:cs="Times New Roman"/>
          <w:sz w:val="24"/>
          <w:szCs w:val="24"/>
        </w:rPr>
        <w:t>тематичне</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планування</w:t>
      </w:r>
      <w:proofErr w:type="spellEnd"/>
      <w:r w:rsidRPr="0091754C">
        <w:rPr>
          <w:rFonts w:ascii="Times New Roman" w:hAnsi="Times New Roman" w:cs="Times New Roman"/>
          <w:sz w:val="24"/>
          <w:szCs w:val="24"/>
        </w:rPr>
        <w:t xml:space="preserve"> не </w:t>
      </w:r>
      <w:proofErr w:type="spellStart"/>
      <w:r w:rsidRPr="0091754C">
        <w:rPr>
          <w:rFonts w:ascii="Times New Roman" w:hAnsi="Times New Roman" w:cs="Times New Roman"/>
          <w:sz w:val="24"/>
          <w:szCs w:val="24"/>
        </w:rPr>
        <w:t>відповідає</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освітній</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програмі</w:t>
      </w:r>
      <w:proofErr w:type="spellEnd"/>
      <w:r w:rsidRPr="0091754C">
        <w:rPr>
          <w:rFonts w:ascii="Times New Roman" w:hAnsi="Times New Roman" w:cs="Times New Roman"/>
          <w:sz w:val="24"/>
          <w:szCs w:val="24"/>
        </w:rPr>
        <w:t xml:space="preserve"> закладу </w:t>
      </w:r>
      <w:proofErr w:type="spellStart"/>
      <w:r w:rsidRPr="0091754C">
        <w:rPr>
          <w:rFonts w:ascii="Times New Roman" w:hAnsi="Times New Roman" w:cs="Times New Roman"/>
          <w:sz w:val="24"/>
          <w:szCs w:val="24"/>
        </w:rPr>
        <w:t>освіти</w:t>
      </w:r>
      <w:proofErr w:type="spellEnd"/>
      <w:r w:rsidRPr="0091754C">
        <w:rPr>
          <w:rFonts w:ascii="Times New Roman" w:hAnsi="Times New Roman" w:cs="Times New Roman"/>
          <w:sz w:val="24"/>
          <w:szCs w:val="24"/>
        </w:rPr>
        <w:t xml:space="preserve">; </w:t>
      </w:r>
    </w:p>
    <w:p w:rsidR="00A46199" w:rsidRPr="0091754C" w:rsidRDefault="0091754C" w:rsidP="0091754C">
      <w:pPr>
        <w:pStyle w:val="a3"/>
        <w:numPr>
          <w:ilvl w:val="0"/>
          <w:numId w:val="7"/>
        </w:numPr>
        <w:spacing w:after="0" w:line="240" w:lineRule="auto"/>
        <w:jc w:val="both"/>
        <w:rPr>
          <w:rFonts w:ascii="Times New Roman" w:hAnsi="Times New Roman" w:cs="Times New Roman"/>
          <w:sz w:val="24"/>
          <w:szCs w:val="24"/>
        </w:rPr>
      </w:pPr>
      <w:r w:rsidRPr="0091754C">
        <w:rPr>
          <w:rFonts w:ascii="Times New Roman" w:hAnsi="Times New Roman" w:cs="Times New Roman"/>
          <w:sz w:val="24"/>
          <w:szCs w:val="24"/>
        </w:rPr>
        <w:t xml:space="preserve">у </w:t>
      </w:r>
      <w:proofErr w:type="spellStart"/>
      <w:r w:rsidRPr="0091754C">
        <w:rPr>
          <w:rFonts w:ascii="Times New Roman" w:hAnsi="Times New Roman" w:cs="Times New Roman"/>
          <w:sz w:val="24"/>
          <w:szCs w:val="24"/>
        </w:rPr>
        <w:t>вчителя</w:t>
      </w:r>
      <w:proofErr w:type="spellEnd"/>
      <w:r w:rsidRPr="0091754C">
        <w:rPr>
          <w:rFonts w:ascii="Times New Roman" w:hAnsi="Times New Roman" w:cs="Times New Roman"/>
          <w:sz w:val="24"/>
          <w:szCs w:val="24"/>
        </w:rPr>
        <w:t xml:space="preserve"> </w:t>
      </w:r>
      <w:proofErr w:type="spellStart"/>
      <w:r w:rsidRPr="0091754C">
        <w:rPr>
          <w:rFonts w:ascii="Times New Roman" w:hAnsi="Times New Roman" w:cs="Times New Roman"/>
          <w:sz w:val="24"/>
          <w:szCs w:val="24"/>
        </w:rPr>
        <w:t>відсутній</w:t>
      </w:r>
      <w:proofErr w:type="spellEnd"/>
      <w:r w:rsidRPr="0091754C">
        <w:rPr>
          <w:rFonts w:ascii="Times New Roman" w:hAnsi="Times New Roman" w:cs="Times New Roman"/>
          <w:sz w:val="24"/>
          <w:szCs w:val="24"/>
        </w:rPr>
        <w:t xml:space="preserve"> календарно-</w:t>
      </w:r>
      <w:proofErr w:type="spellStart"/>
      <w:r w:rsidRPr="0091754C">
        <w:rPr>
          <w:rFonts w:ascii="Times New Roman" w:hAnsi="Times New Roman" w:cs="Times New Roman"/>
          <w:sz w:val="24"/>
          <w:szCs w:val="24"/>
        </w:rPr>
        <w:t>тематичний</w:t>
      </w:r>
      <w:proofErr w:type="spellEnd"/>
      <w:r w:rsidRPr="0091754C">
        <w:rPr>
          <w:rFonts w:ascii="Times New Roman" w:hAnsi="Times New Roman" w:cs="Times New Roman"/>
          <w:sz w:val="24"/>
          <w:szCs w:val="24"/>
        </w:rPr>
        <w:t xml:space="preserve"> план</w:t>
      </w:r>
      <w:r>
        <w:rPr>
          <w:rFonts w:ascii="Times New Roman" w:hAnsi="Times New Roman" w:cs="Times New Roman"/>
          <w:sz w:val="24"/>
          <w:szCs w:val="24"/>
          <w:lang w:val="uk-UA"/>
        </w:rPr>
        <w:t>.</w:t>
      </w:r>
    </w:p>
    <w:p w:rsidR="0091754C" w:rsidRDefault="0091754C" w:rsidP="0091754C">
      <w:pPr>
        <w:spacing w:after="0" w:line="240" w:lineRule="auto"/>
        <w:jc w:val="both"/>
        <w:rPr>
          <w:rFonts w:ascii="Times New Roman" w:hAnsi="Times New Roman" w:cs="Times New Roman"/>
          <w:sz w:val="24"/>
          <w:szCs w:val="24"/>
          <w:lang w:val="uk-UA"/>
        </w:rPr>
      </w:pPr>
    </w:p>
    <w:p w:rsidR="00705158" w:rsidRPr="00705158" w:rsidRDefault="00705158" w:rsidP="00705158">
      <w:pPr>
        <w:spacing w:after="0" w:line="240" w:lineRule="auto"/>
        <w:jc w:val="both"/>
        <w:rPr>
          <w:rFonts w:ascii="Times New Roman" w:hAnsi="Times New Roman" w:cs="Times New Roman"/>
          <w:b/>
          <w:sz w:val="24"/>
          <w:szCs w:val="24"/>
          <w:lang w:val="uk-UA"/>
        </w:rPr>
      </w:pPr>
      <w:r w:rsidRPr="00705158">
        <w:rPr>
          <w:rFonts w:ascii="Times New Roman" w:hAnsi="Times New Roman" w:cs="Times New Roman"/>
          <w:b/>
          <w:sz w:val="24"/>
          <w:szCs w:val="24"/>
          <w:lang w:val="uk-UA"/>
        </w:rPr>
        <w:t xml:space="preserve">11. Використання інформаційно-комунікаційних технологій та </w:t>
      </w:r>
      <w:proofErr w:type="spellStart"/>
      <w:r w:rsidRPr="00705158">
        <w:rPr>
          <w:rFonts w:ascii="Times New Roman" w:hAnsi="Times New Roman" w:cs="Times New Roman"/>
          <w:b/>
          <w:sz w:val="24"/>
          <w:szCs w:val="24"/>
          <w:lang w:val="uk-UA"/>
        </w:rPr>
        <w:t>медіаресурсів</w:t>
      </w:r>
      <w:proofErr w:type="spellEnd"/>
      <w:r w:rsidRPr="00705158">
        <w:rPr>
          <w:rFonts w:ascii="Times New Roman" w:hAnsi="Times New Roman" w:cs="Times New Roman"/>
          <w:b/>
          <w:sz w:val="24"/>
          <w:szCs w:val="24"/>
          <w:lang w:val="uk-UA"/>
        </w:rPr>
        <w:t xml:space="preserve"> в освітній діяльності вчителя: </w:t>
      </w:r>
    </w:p>
    <w:p w:rsidR="00705158" w:rsidRDefault="00705158" w:rsidP="00705158">
      <w:pPr>
        <w:spacing w:after="0" w:line="240" w:lineRule="auto"/>
        <w:jc w:val="both"/>
        <w:rPr>
          <w:rFonts w:ascii="Times New Roman" w:hAnsi="Times New Roman" w:cs="Times New Roman"/>
          <w:sz w:val="24"/>
          <w:szCs w:val="24"/>
          <w:lang w:val="uk-UA"/>
        </w:rPr>
      </w:pPr>
      <w:r w:rsidRPr="00705158">
        <w:rPr>
          <w:rFonts w:ascii="Times New Roman" w:hAnsi="Times New Roman" w:cs="Times New Roman"/>
          <w:sz w:val="24"/>
          <w:szCs w:val="24"/>
          <w:lang w:val="uk-UA"/>
        </w:rPr>
        <w:t xml:space="preserve">1. Чи використовує вчитель ІКТ у процесі підготовки до проведення навчальних занять, розроблення завдань, створення освітніх ресурсів? </w:t>
      </w:r>
    </w:p>
    <w:p w:rsidR="00705158" w:rsidRDefault="00705158" w:rsidP="00705158">
      <w:pPr>
        <w:spacing w:after="0" w:line="240" w:lineRule="auto"/>
        <w:jc w:val="both"/>
        <w:rPr>
          <w:rFonts w:ascii="Times New Roman" w:hAnsi="Times New Roman" w:cs="Times New Roman"/>
          <w:sz w:val="24"/>
          <w:szCs w:val="24"/>
          <w:lang w:val="uk-UA"/>
        </w:rPr>
      </w:pPr>
      <w:r w:rsidRPr="00705158">
        <w:rPr>
          <w:rFonts w:ascii="Times New Roman" w:hAnsi="Times New Roman" w:cs="Times New Roman"/>
          <w:sz w:val="24"/>
          <w:szCs w:val="24"/>
          <w:lang w:val="uk-UA"/>
        </w:rPr>
        <w:t xml:space="preserve">2. Які доречні форми використання ІКТ вчитель застосовує під час проведення навчальних занять? </w:t>
      </w:r>
    </w:p>
    <w:p w:rsidR="00705158" w:rsidRDefault="00705158" w:rsidP="00705158">
      <w:pPr>
        <w:spacing w:after="0" w:line="240" w:lineRule="auto"/>
        <w:jc w:val="both"/>
        <w:rPr>
          <w:rFonts w:ascii="Times New Roman" w:hAnsi="Times New Roman" w:cs="Times New Roman"/>
          <w:sz w:val="24"/>
          <w:szCs w:val="24"/>
          <w:lang w:val="uk-UA"/>
        </w:rPr>
      </w:pPr>
      <w:r w:rsidRPr="00705158">
        <w:rPr>
          <w:rFonts w:ascii="Times New Roman" w:hAnsi="Times New Roman" w:cs="Times New Roman"/>
          <w:sz w:val="24"/>
          <w:szCs w:val="24"/>
          <w:lang w:val="uk-UA"/>
        </w:rPr>
        <w:t xml:space="preserve">3. Чи використовує вчитель ІКТ для зворотного зв’язку з учнями? </w:t>
      </w:r>
    </w:p>
    <w:p w:rsidR="00705158" w:rsidRPr="00705158" w:rsidRDefault="00705158" w:rsidP="00705158">
      <w:pPr>
        <w:spacing w:after="0" w:line="240" w:lineRule="auto"/>
        <w:jc w:val="both"/>
        <w:rPr>
          <w:rFonts w:ascii="Times New Roman" w:hAnsi="Times New Roman" w:cs="Times New Roman"/>
          <w:sz w:val="24"/>
          <w:szCs w:val="24"/>
          <w:lang w:val="uk-UA"/>
        </w:rPr>
      </w:pPr>
      <w:r w:rsidRPr="00705158">
        <w:rPr>
          <w:rFonts w:ascii="Times New Roman" w:hAnsi="Times New Roman" w:cs="Times New Roman"/>
          <w:sz w:val="24"/>
          <w:szCs w:val="24"/>
          <w:lang w:val="uk-UA"/>
        </w:rPr>
        <w:t xml:space="preserve">4. Яким чином використовуються </w:t>
      </w:r>
      <w:proofErr w:type="spellStart"/>
      <w:r w:rsidRPr="00705158">
        <w:rPr>
          <w:rFonts w:ascii="Times New Roman" w:hAnsi="Times New Roman" w:cs="Times New Roman"/>
          <w:sz w:val="24"/>
          <w:szCs w:val="24"/>
          <w:lang w:val="uk-UA"/>
        </w:rPr>
        <w:t>медіаресурси</w:t>
      </w:r>
      <w:proofErr w:type="spellEnd"/>
      <w:r w:rsidRPr="00705158">
        <w:rPr>
          <w:rFonts w:ascii="Times New Roman" w:hAnsi="Times New Roman" w:cs="Times New Roman"/>
          <w:sz w:val="24"/>
          <w:szCs w:val="24"/>
          <w:lang w:val="uk-UA"/>
        </w:rPr>
        <w:t xml:space="preserve"> в освітньому процесі? </w:t>
      </w:r>
    </w:p>
    <w:p w:rsidR="00705158" w:rsidRPr="00705158" w:rsidRDefault="00705158" w:rsidP="00705158">
      <w:pPr>
        <w:spacing w:after="0" w:line="240" w:lineRule="auto"/>
        <w:jc w:val="both"/>
        <w:rPr>
          <w:rFonts w:ascii="Times New Roman" w:hAnsi="Times New Roman" w:cs="Times New Roman"/>
          <w:sz w:val="24"/>
          <w:szCs w:val="24"/>
          <w:lang w:val="uk-UA"/>
        </w:rPr>
      </w:pPr>
      <w:r w:rsidRPr="00705158">
        <w:rPr>
          <w:rFonts w:ascii="Times New Roman" w:hAnsi="Times New Roman" w:cs="Times New Roman"/>
          <w:sz w:val="24"/>
          <w:szCs w:val="24"/>
          <w:lang w:val="uk-UA"/>
        </w:rPr>
        <w:t xml:space="preserve"> </w:t>
      </w:r>
    </w:p>
    <w:p w:rsidR="00705158" w:rsidRPr="00705158" w:rsidRDefault="00705158" w:rsidP="00705158">
      <w:pPr>
        <w:spacing w:after="0" w:line="240" w:lineRule="auto"/>
        <w:jc w:val="both"/>
        <w:rPr>
          <w:rFonts w:ascii="Times New Roman" w:hAnsi="Times New Roman" w:cs="Times New Roman"/>
          <w:b/>
          <w:sz w:val="24"/>
          <w:szCs w:val="24"/>
          <w:lang w:val="uk-UA"/>
        </w:rPr>
      </w:pPr>
      <w:r w:rsidRPr="00705158">
        <w:rPr>
          <w:rFonts w:ascii="Times New Roman" w:hAnsi="Times New Roman" w:cs="Times New Roman"/>
          <w:b/>
          <w:sz w:val="24"/>
          <w:szCs w:val="24"/>
          <w:lang w:val="uk-UA"/>
        </w:rPr>
        <w:t xml:space="preserve">Висновки: </w:t>
      </w:r>
    </w:p>
    <w:p w:rsidR="00705158" w:rsidRDefault="00705158" w:rsidP="00705158">
      <w:pPr>
        <w:pStyle w:val="a3"/>
        <w:numPr>
          <w:ilvl w:val="0"/>
          <w:numId w:val="8"/>
        </w:numPr>
        <w:spacing w:after="0" w:line="240" w:lineRule="auto"/>
        <w:jc w:val="both"/>
        <w:rPr>
          <w:rFonts w:ascii="Times New Roman" w:hAnsi="Times New Roman" w:cs="Times New Roman"/>
          <w:sz w:val="24"/>
          <w:szCs w:val="24"/>
          <w:lang w:val="uk-UA"/>
        </w:rPr>
      </w:pPr>
      <w:r w:rsidRPr="00705158">
        <w:rPr>
          <w:rFonts w:ascii="Times New Roman" w:hAnsi="Times New Roman" w:cs="Times New Roman"/>
          <w:sz w:val="24"/>
          <w:szCs w:val="24"/>
          <w:lang w:val="uk-UA"/>
        </w:rPr>
        <w:t xml:space="preserve">інформаційно-комунікаційні технології використовуються вчителем на різних етапах педагогічної діяльності – при підготовці до навчального заняття, проведенні навчального заняття, оцінюванні навчальних досягнень, зворотного зв’язку, інформуванні учнів. Вчитель розробляє та використовує електронні освітні ресурси у своїй роботі. </w:t>
      </w:r>
    </w:p>
    <w:p w:rsidR="00705158" w:rsidRDefault="00705158" w:rsidP="00705158">
      <w:pPr>
        <w:pStyle w:val="a3"/>
        <w:numPr>
          <w:ilvl w:val="0"/>
          <w:numId w:val="8"/>
        </w:numPr>
        <w:spacing w:after="0" w:line="240" w:lineRule="auto"/>
        <w:jc w:val="both"/>
        <w:rPr>
          <w:rFonts w:ascii="Times New Roman" w:hAnsi="Times New Roman" w:cs="Times New Roman"/>
          <w:sz w:val="24"/>
          <w:szCs w:val="24"/>
          <w:lang w:val="uk-UA"/>
        </w:rPr>
      </w:pPr>
      <w:r w:rsidRPr="00705158">
        <w:rPr>
          <w:rFonts w:ascii="Times New Roman" w:hAnsi="Times New Roman" w:cs="Times New Roman"/>
          <w:sz w:val="24"/>
          <w:szCs w:val="24"/>
          <w:lang w:val="uk-UA"/>
        </w:rPr>
        <w:t xml:space="preserve">інформаційно-комунікаційні технології використовуються вчителем на різних етапах педагогічної діяльності – при підготовці до навчального заняття, проведенні навчального заняття, оцінюванні навчальних досягнень, зворотного зв’язку, інформуванні учнів. Вчитель використовує електронні освітні ресурси у своїй роботі. </w:t>
      </w:r>
    </w:p>
    <w:p w:rsidR="00705158" w:rsidRDefault="00705158" w:rsidP="00705158">
      <w:pPr>
        <w:pStyle w:val="a3"/>
        <w:numPr>
          <w:ilvl w:val="0"/>
          <w:numId w:val="8"/>
        </w:numPr>
        <w:spacing w:after="0" w:line="240" w:lineRule="auto"/>
        <w:jc w:val="both"/>
        <w:rPr>
          <w:rFonts w:ascii="Times New Roman" w:hAnsi="Times New Roman" w:cs="Times New Roman"/>
          <w:sz w:val="24"/>
          <w:szCs w:val="24"/>
          <w:lang w:val="uk-UA"/>
        </w:rPr>
      </w:pPr>
      <w:r w:rsidRPr="00705158">
        <w:rPr>
          <w:rFonts w:ascii="Times New Roman" w:hAnsi="Times New Roman" w:cs="Times New Roman"/>
          <w:sz w:val="24"/>
          <w:szCs w:val="24"/>
          <w:lang w:val="uk-UA"/>
        </w:rPr>
        <w:t xml:space="preserve">інформаційно-комунікаційні технології використовуються вчителем тільки на етапі підготовки до проведення навчальних занять. Вчитель використовує електронні освітні ресурси у своїй роботі. </w:t>
      </w:r>
    </w:p>
    <w:p w:rsidR="00705158" w:rsidRPr="00705158" w:rsidRDefault="00705158" w:rsidP="00705158">
      <w:pPr>
        <w:pStyle w:val="a3"/>
        <w:numPr>
          <w:ilvl w:val="0"/>
          <w:numId w:val="8"/>
        </w:numPr>
        <w:spacing w:after="0" w:line="240" w:lineRule="auto"/>
        <w:jc w:val="both"/>
        <w:rPr>
          <w:rFonts w:ascii="Times New Roman" w:hAnsi="Times New Roman" w:cs="Times New Roman"/>
          <w:sz w:val="24"/>
          <w:szCs w:val="24"/>
          <w:lang w:val="uk-UA"/>
        </w:rPr>
      </w:pPr>
      <w:r w:rsidRPr="00705158">
        <w:rPr>
          <w:rFonts w:ascii="Times New Roman" w:hAnsi="Times New Roman" w:cs="Times New Roman"/>
          <w:sz w:val="24"/>
          <w:szCs w:val="24"/>
          <w:lang w:val="uk-UA"/>
        </w:rPr>
        <w:t xml:space="preserve">учитель не має навичок з використання інформаційно–комунікаційних технологій у власній діяльності. </w:t>
      </w:r>
    </w:p>
    <w:p w:rsidR="00705158" w:rsidRDefault="00705158" w:rsidP="00705158">
      <w:pPr>
        <w:spacing w:after="0" w:line="240" w:lineRule="auto"/>
        <w:jc w:val="both"/>
        <w:rPr>
          <w:rFonts w:ascii="Times New Roman" w:hAnsi="Times New Roman" w:cs="Times New Roman"/>
          <w:sz w:val="24"/>
          <w:szCs w:val="24"/>
          <w:lang w:val="uk-UA"/>
        </w:rPr>
      </w:pPr>
    </w:p>
    <w:p w:rsidR="00705158" w:rsidRPr="00705158" w:rsidRDefault="00705158" w:rsidP="00705158">
      <w:pPr>
        <w:spacing w:after="0" w:line="240" w:lineRule="auto"/>
        <w:jc w:val="both"/>
        <w:rPr>
          <w:rFonts w:ascii="Times New Roman" w:hAnsi="Times New Roman" w:cs="Times New Roman"/>
          <w:b/>
          <w:sz w:val="24"/>
          <w:szCs w:val="24"/>
          <w:lang w:val="uk-UA"/>
        </w:rPr>
      </w:pPr>
      <w:r w:rsidRPr="00705158">
        <w:rPr>
          <w:rFonts w:ascii="Times New Roman" w:hAnsi="Times New Roman" w:cs="Times New Roman"/>
          <w:b/>
          <w:sz w:val="24"/>
          <w:szCs w:val="24"/>
          <w:lang w:val="uk-UA"/>
        </w:rPr>
        <w:t xml:space="preserve">12. Система оцінювання </w:t>
      </w:r>
    </w:p>
    <w:p w:rsidR="00705158" w:rsidRDefault="00705158" w:rsidP="00705158">
      <w:pPr>
        <w:spacing w:after="0" w:line="240" w:lineRule="auto"/>
        <w:jc w:val="both"/>
        <w:rPr>
          <w:rFonts w:ascii="Times New Roman" w:hAnsi="Times New Roman" w:cs="Times New Roman"/>
          <w:sz w:val="24"/>
          <w:szCs w:val="24"/>
          <w:lang w:val="uk-UA"/>
        </w:rPr>
      </w:pPr>
      <w:r w:rsidRPr="00705158">
        <w:rPr>
          <w:rFonts w:ascii="Times New Roman" w:hAnsi="Times New Roman" w:cs="Times New Roman"/>
          <w:sz w:val="24"/>
          <w:szCs w:val="24"/>
          <w:lang w:val="uk-UA"/>
        </w:rPr>
        <w:t xml:space="preserve">1. Які критерії оцінювання навчальних досягнень учнів використовує вчитель в освітньому процесі: (розроблені Міністерством освіти і науки, розроблені особисто, використовує критерії запозичені з інших джерел)? </w:t>
      </w:r>
    </w:p>
    <w:p w:rsidR="00705158" w:rsidRDefault="00705158" w:rsidP="00705158">
      <w:pPr>
        <w:spacing w:after="0" w:line="240" w:lineRule="auto"/>
        <w:jc w:val="both"/>
        <w:rPr>
          <w:rFonts w:ascii="Times New Roman" w:hAnsi="Times New Roman" w:cs="Times New Roman"/>
          <w:sz w:val="24"/>
          <w:szCs w:val="24"/>
          <w:lang w:val="uk-UA"/>
        </w:rPr>
      </w:pPr>
      <w:r w:rsidRPr="00705158">
        <w:rPr>
          <w:rFonts w:ascii="Times New Roman" w:hAnsi="Times New Roman" w:cs="Times New Roman"/>
          <w:sz w:val="24"/>
          <w:szCs w:val="24"/>
          <w:lang w:val="uk-UA"/>
        </w:rPr>
        <w:t xml:space="preserve">2. Чи застосовує вчитель формувальне оцінювання під час проведення навчальних занять? Які аспекти формувального оцінювання використовуються найчастіше? </w:t>
      </w:r>
    </w:p>
    <w:p w:rsidR="0091754C" w:rsidRPr="0091754C" w:rsidRDefault="00705158" w:rsidP="00705158">
      <w:pPr>
        <w:spacing w:after="0" w:line="240" w:lineRule="auto"/>
        <w:jc w:val="both"/>
        <w:rPr>
          <w:rFonts w:ascii="Times New Roman" w:hAnsi="Times New Roman" w:cs="Times New Roman"/>
          <w:sz w:val="24"/>
          <w:szCs w:val="24"/>
          <w:lang w:val="uk-UA"/>
        </w:rPr>
      </w:pPr>
      <w:r w:rsidRPr="00705158">
        <w:rPr>
          <w:rFonts w:ascii="Times New Roman" w:hAnsi="Times New Roman" w:cs="Times New Roman"/>
          <w:sz w:val="24"/>
          <w:szCs w:val="24"/>
          <w:lang w:val="uk-UA"/>
        </w:rPr>
        <w:t>3. Якими способами оприлюднюються критерії оцінювання?</w:t>
      </w:r>
    </w:p>
    <w:p w:rsidR="00A46199" w:rsidRDefault="00A46199" w:rsidP="00A46199">
      <w:pPr>
        <w:spacing w:after="0" w:line="240" w:lineRule="auto"/>
        <w:jc w:val="both"/>
        <w:rPr>
          <w:rFonts w:ascii="Times New Roman" w:hAnsi="Times New Roman" w:cs="Times New Roman"/>
          <w:sz w:val="24"/>
          <w:szCs w:val="24"/>
          <w:lang w:val="uk-UA"/>
        </w:rPr>
      </w:pPr>
    </w:p>
    <w:p w:rsidR="00705158" w:rsidRPr="00705158" w:rsidRDefault="00705158" w:rsidP="00A46199">
      <w:pPr>
        <w:spacing w:after="0" w:line="240" w:lineRule="auto"/>
        <w:jc w:val="both"/>
        <w:rPr>
          <w:rFonts w:ascii="Times New Roman" w:hAnsi="Times New Roman" w:cs="Times New Roman"/>
          <w:b/>
          <w:sz w:val="24"/>
          <w:szCs w:val="24"/>
          <w:lang w:val="uk-UA"/>
        </w:rPr>
      </w:pPr>
      <w:r w:rsidRPr="00705158">
        <w:rPr>
          <w:rFonts w:ascii="Times New Roman" w:hAnsi="Times New Roman" w:cs="Times New Roman"/>
          <w:b/>
          <w:sz w:val="24"/>
          <w:szCs w:val="24"/>
          <w:lang w:val="uk-UA"/>
        </w:rPr>
        <w:t>Висновки:</w:t>
      </w:r>
    </w:p>
    <w:p w:rsidR="000B0F84" w:rsidRDefault="00705158" w:rsidP="00705158">
      <w:pPr>
        <w:pStyle w:val="a3"/>
        <w:numPr>
          <w:ilvl w:val="0"/>
          <w:numId w:val="9"/>
        </w:numPr>
        <w:spacing w:after="0" w:line="240" w:lineRule="auto"/>
        <w:jc w:val="both"/>
        <w:rPr>
          <w:rFonts w:ascii="Times New Roman" w:hAnsi="Times New Roman" w:cs="Times New Roman"/>
          <w:sz w:val="24"/>
          <w:szCs w:val="24"/>
          <w:lang w:val="uk-UA"/>
        </w:rPr>
      </w:pPr>
      <w:r w:rsidRPr="000B0F84">
        <w:rPr>
          <w:rFonts w:ascii="Times New Roman" w:hAnsi="Times New Roman" w:cs="Times New Roman"/>
          <w:sz w:val="24"/>
          <w:szCs w:val="24"/>
          <w:lang w:val="uk-UA"/>
        </w:rPr>
        <w:t>вчитель розробляє критерії оцінювання під час обов’язкових видів робіт, організаційних форм проведення навчальних занять. За допомогою питань перевіряє, наскільки добре учні зрозуміли цілі і завдання уроку, наскільки успішно</w:t>
      </w:r>
      <w:r w:rsidR="000B0F84" w:rsidRPr="000B0F84">
        <w:rPr>
          <w:rFonts w:ascii="Times New Roman" w:hAnsi="Times New Roman" w:cs="Times New Roman"/>
          <w:sz w:val="24"/>
          <w:szCs w:val="24"/>
          <w:lang w:val="uk-UA"/>
        </w:rPr>
        <w:t xml:space="preserve"> </w:t>
      </w:r>
      <w:r w:rsidRPr="000B0F84">
        <w:rPr>
          <w:rFonts w:ascii="Times New Roman" w:hAnsi="Times New Roman" w:cs="Times New Roman"/>
          <w:sz w:val="24"/>
          <w:szCs w:val="24"/>
          <w:lang w:val="uk-UA"/>
        </w:rPr>
        <w:t xml:space="preserve">учні досягають того, що заявлено в меті уроку. Надає учневі зворотний зв'язок щодо якості виконання завдання: пояснює, що виконано правильно, а що потрібно вдосконалити, пропонує способи поліпшення, а не просто констатує виконання відміткою або словами «добре - погано». Спостерігає за тим, як учні справляються із завданнями. Використовує методики </w:t>
      </w:r>
      <w:proofErr w:type="spellStart"/>
      <w:r w:rsidRPr="000B0F84">
        <w:rPr>
          <w:rFonts w:ascii="Times New Roman" w:hAnsi="Times New Roman" w:cs="Times New Roman"/>
          <w:sz w:val="24"/>
          <w:szCs w:val="24"/>
          <w:lang w:val="uk-UA"/>
        </w:rPr>
        <w:t>самооцінювання</w:t>
      </w:r>
      <w:proofErr w:type="spellEnd"/>
      <w:r w:rsidRPr="000B0F84">
        <w:rPr>
          <w:rFonts w:ascii="Times New Roman" w:hAnsi="Times New Roman" w:cs="Times New Roman"/>
          <w:sz w:val="24"/>
          <w:szCs w:val="24"/>
          <w:lang w:val="uk-UA"/>
        </w:rPr>
        <w:t xml:space="preserve"> і </w:t>
      </w:r>
      <w:proofErr w:type="spellStart"/>
      <w:r w:rsidRPr="000B0F84">
        <w:rPr>
          <w:rFonts w:ascii="Times New Roman" w:hAnsi="Times New Roman" w:cs="Times New Roman"/>
          <w:sz w:val="24"/>
          <w:szCs w:val="24"/>
          <w:lang w:val="uk-UA"/>
        </w:rPr>
        <w:t>взаємооцінювання</w:t>
      </w:r>
      <w:proofErr w:type="spellEnd"/>
      <w:r w:rsidRPr="000B0F84">
        <w:rPr>
          <w:rFonts w:ascii="Times New Roman" w:hAnsi="Times New Roman" w:cs="Times New Roman"/>
          <w:sz w:val="24"/>
          <w:szCs w:val="24"/>
          <w:lang w:val="uk-UA"/>
        </w:rPr>
        <w:t xml:space="preserve"> учнів.  </w:t>
      </w:r>
    </w:p>
    <w:p w:rsidR="000B0F84" w:rsidRDefault="00705158" w:rsidP="00705158">
      <w:pPr>
        <w:pStyle w:val="a3"/>
        <w:numPr>
          <w:ilvl w:val="0"/>
          <w:numId w:val="9"/>
        </w:numPr>
        <w:spacing w:after="0" w:line="240" w:lineRule="auto"/>
        <w:jc w:val="both"/>
        <w:rPr>
          <w:rFonts w:ascii="Times New Roman" w:hAnsi="Times New Roman" w:cs="Times New Roman"/>
          <w:sz w:val="24"/>
          <w:szCs w:val="24"/>
          <w:lang w:val="uk-UA"/>
        </w:rPr>
      </w:pPr>
      <w:r w:rsidRPr="000B0F84">
        <w:rPr>
          <w:rFonts w:ascii="Times New Roman" w:hAnsi="Times New Roman" w:cs="Times New Roman"/>
          <w:sz w:val="24"/>
          <w:szCs w:val="24"/>
          <w:lang w:val="uk-UA"/>
        </w:rPr>
        <w:t xml:space="preserve">вчитель за допомогою питань перевіряє, наскільки добре учні зрозуміли цілі і завдання навчального заняття, наскільки успішно учні досягають того, що заявлено в меті заняття. Вчитель оцінює роботи або відповіді учнів, спираючись на розроблені критерії оцінювання. Надає учневі зворотний зв'язок щодо якості виконання завдання: пояснює, що виконано </w:t>
      </w:r>
      <w:r w:rsidRPr="000B0F84">
        <w:rPr>
          <w:rFonts w:ascii="Times New Roman" w:hAnsi="Times New Roman" w:cs="Times New Roman"/>
          <w:sz w:val="24"/>
          <w:szCs w:val="24"/>
          <w:lang w:val="uk-UA"/>
        </w:rPr>
        <w:lastRenderedPageBreak/>
        <w:t xml:space="preserve">правильно, а що потрібно вдосконалити. Спостерігає за тим, як учні справляються із завданнями </w:t>
      </w:r>
    </w:p>
    <w:p w:rsidR="000B0F84" w:rsidRDefault="00705158" w:rsidP="00705158">
      <w:pPr>
        <w:pStyle w:val="a3"/>
        <w:numPr>
          <w:ilvl w:val="0"/>
          <w:numId w:val="9"/>
        </w:numPr>
        <w:spacing w:after="0" w:line="240" w:lineRule="auto"/>
        <w:jc w:val="both"/>
        <w:rPr>
          <w:rFonts w:ascii="Times New Roman" w:hAnsi="Times New Roman" w:cs="Times New Roman"/>
          <w:sz w:val="24"/>
          <w:szCs w:val="24"/>
          <w:lang w:val="uk-UA"/>
        </w:rPr>
      </w:pPr>
      <w:r w:rsidRPr="000B0F84">
        <w:rPr>
          <w:rFonts w:ascii="Times New Roman" w:hAnsi="Times New Roman" w:cs="Times New Roman"/>
          <w:sz w:val="24"/>
          <w:szCs w:val="24"/>
          <w:lang w:val="uk-UA"/>
        </w:rPr>
        <w:t xml:space="preserve">учитель під час проведення навчального заняття не перевіряє, наскільки добре учні зрозуміли цілі і завдання навчального заняття. Не оприлюднює критерії оцінювання навчальних досягнень, але використовує критерії при оцінювання роботи або відповідей учнів. Вчитель надає учням час на обдумування відповіді, перш ніж отримати відповідь.  </w:t>
      </w:r>
    </w:p>
    <w:p w:rsidR="00705158" w:rsidRPr="000B0F84" w:rsidRDefault="00705158" w:rsidP="00705158">
      <w:pPr>
        <w:pStyle w:val="a3"/>
        <w:numPr>
          <w:ilvl w:val="0"/>
          <w:numId w:val="9"/>
        </w:numPr>
        <w:spacing w:after="0" w:line="240" w:lineRule="auto"/>
        <w:jc w:val="both"/>
        <w:rPr>
          <w:rFonts w:ascii="Times New Roman" w:hAnsi="Times New Roman" w:cs="Times New Roman"/>
          <w:sz w:val="24"/>
          <w:szCs w:val="24"/>
          <w:lang w:val="uk-UA"/>
        </w:rPr>
      </w:pPr>
      <w:r w:rsidRPr="000B0F84">
        <w:rPr>
          <w:rFonts w:ascii="Times New Roman" w:hAnsi="Times New Roman" w:cs="Times New Roman"/>
          <w:sz w:val="24"/>
          <w:szCs w:val="24"/>
          <w:lang w:val="uk-UA"/>
        </w:rPr>
        <w:t xml:space="preserve">учитель не оприлюднює критерії оцінювання навчальних досягнень. Під час перевірки робіт та відповідей учнів не простежується чіткості у критеріях оцінювання. Учням не надається час на обдумування відповідей. Оцінка використовується як засіб покарання. Система оцінювання вчителя не спрямована на </w:t>
      </w:r>
      <w:proofErr w:type="spellStart"/>
      <w:r w:rsidRPr="000B0F84">
        <w:rPr>
          <w:rFonts w:ascii="Times New Roman" w:hAnsi="Times New Roman" w:cs="Times New Roman"/>
          <w:sz w:val="24"/>
          <w:szCs w:val="24"/>
          <w:lang w:val="uk-UA"/>
        </w:rPr>
        <w:t>відстежування</w:t>
      </w:r>
      <w:proofErr w:type="spellEnd"/>
      <w:r w:rsidRPr="000B0F84">
        <w:rPr>
          <w:rFonts w:ascii="Times New Roman" w:hAnsi="Times New Roman" w:cs="Times New Roman"/>
          <w:sz w:val="24"/>
          <w:szCs w:val="24"/>
          <w:lang w:val="uk-UA"/>
        </w:rPr>
        <w:t xml:space="preserve"> індивідуального прогресу.  </w:t>
      </w:r>
    </w:p>
    <w:p w:rsidR="00705158" w:rsidRDefault="00705158" w:rsidP="00A46199">
      <w:pPr>
        <w:spacing w:after="0" w:line="240" w:lineRule="auto"/>
        <w:jc w:val="both"/>
        <w:rPr>
          <w:rFonts w:ascii="Times New Roman" w:hAnsi="Times New Roman" w:cs="Times New Roman"/>
          <w:sz w:val="24"/>
          <w:szCs w:val="24"/>
          <w:lang w:val="uk-UA"/>
        </w:rPr>
      </w:pPr>
    </w:p>
    <w:p w:rsidR="000B0F84" w:rsidRPr="000B0F84" w:rsidRDefault="000B0F84" w:rsidP="00A46199">
      <w:pPr>
        <w:spacing w:after="0" w:line="240" w:lineRule="auto"/>
        <w:jc w:val="both"/>
        <w:rPr>
          <w:rFonts w:ascii="Times New Roman" w:hAnsi="Times New Roman" w:cs="Times New Roman"/>
          <w:b/>
          <w:sz w:val="24"/>
          <w:szCs w:val="24"/>
          <w:lang w:val="uk-UA"/>
        </w:rPr>
      </w:pPr>
      <w:r w:rsidRPr="000B0F84">
        <w:rPr>
          <w:rFonts w:ascii="Times New Roman" w:hAnsi="Times New Roman" w:cs="Times New Roman"/>
          <w:b/>
          <w:sz w:val="24"/>
          <w:szCs w:val="24"/>
          <w:lang w:val="uk-UA"/>
        </w:rPr>
        <w:t>13. Примітки для експерта</w:t>
      </w:r>
    </w:p>
    <w:p w:rsidR="00A46199" w:rsidRPr="00A46199" w:rsidRDefault="000B0F84" w:rsidP="00A461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6199" w:rsidRPr="00A46199">
        <w:rPr>
          <w:rFonts w:ascii="Times New Roman" w:hAnsi="Times New Roman" w:cs="Times New Roman"/>
          <w:sz w:val="24"/>
          <w:szCs w:val="24"/>
        </w:rPr>
        <w:t xml:space="preserve">   </w:t>
      </w:r>
    </w:p>
    <w:p w:rsidR="00A46199" w:rsidRPr="00A46199" w:rsidRDefault="00A46199" w:rsidP="00A46199">
      <w:pPr>
        <w:spacing w:after="0" w:line="240" w:lineRule="auto"/>
        <w:jc w:val="both"/>
        <w:rPr>
          <w:rFonts w:ascii="Times New Roman" w:hAnsi="Times New Roman" w:cs="Times New Roman"/>
          <w:sz w:val="24"/>
          <w:szCs w:val="24"/>
        </w:rPr>
      </w:pPr>
      <w:r w:rsidRPr="00A46199">
        <w:rPr>
          <w:rFonts w:ascii="Times New Roman" w:hAnsi="Times New Roman" w:cs="Times New Roman"/>
          <w:sz w:val="24"/>
          <w:szCs w:val="24"/>
        </w:rPr>
        <w:t xml:space="preserve">   </w:t>
      </w:r>
    </w:p>
    <w:p w:rsidR="00A46199" w:rsidRDefault="00A46199" w:rsidP="00A46199">
      <w:pPr>
        <w:spacing w:after="0" w:line="240" w:lineRule="auto"/>
        <w:jc w:val="both"/>
        <w:rPr>
          <w:rFonts w:ascii="Times New Roman" w:hAnsi="Times New Roman" w:cs="Times New Roman"/>
          <w:sz w:val="24"/>
          <w:szCs w:val="24"/>
          <w:lang w:val="uk-UA"/>
        </w:rPr>
      </w:pPr>
      <w:r w:rsidRPr="00A46199">
        <w:rPr>
          <w:rFonts w:ascii="Times New Roman" w:hAnsi="Times New Roman" w:cs="Times New Roman"/>
          <w:sz w:val="24"/>
          <w:szCs w:val="24"/>
        </w:rPr>
        <w:t xml:space="preserve">   </w:t>
      </w: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F31A65" w:rsidRDefault="00F31A65" w:rsidP="000B0F84">
      <w:pPr>
        <w:spacing w:after="0" w:line="240" w:lineRule="auto"/>
        <w:jc w:val="center"/>
        <w:rPr>
          <w:rFonts w:ascii="Times New Roman" w:hAnsi="Times New Roman" w:cs="Times New Roman"/>
          <w:b/>
          <w:sz w:val="28"/>
          <w:szCs w:val="28"/>
          <w:lang w:val="uk-UA"/>
        </w:rPr>
      </w:pPr>
    </w:p>
    <w:p w:rsidR="000B0F84" w:rsidRPr="000B0F84" w:rsidRDefault="000B0F84" w:rsidP="000B0F84">
      <w:pPr>
        <w:spacing w:after="0" w:line="240" w:lineRule="auto"/>
        <w:jc w:val="center"/>
        <w:rPr>
          <w:rFonts w:ascii="Times New Roman" w:hAnsi="Times New Roman" w:cs="Times New Roman"/>
          <w:b/>
          <w:sz w:val="28"/>
          <w:szCs w:val="28"/>
          <w:lang w:val="uk-UA"/>
        </w:rPr>
      </w:pPr>
      <w:r w:rsidRPr="000B0F84">
        <w:rPr>
          <w:rFonts w:ascii="Times New Roman" w:hAnsi="Times New Roman" w:cs="Times New Roman"/>
          <w:b/>
          <w:sz w:val="28"/>
          <w:szCs w:val="28"/>
          <w:lang w:val="uk-UA"/>
        </w:rPr>
        <w:t>Поради щодо спостереження за проведенням навчального заняття.</w:t>
      </w:r>
    </w:p>
    <w:p w:rsidR="000B0F84" w:rsidRDefault="000B0F84" w:rsidP="000B0F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B0F84" w:rsidRDefault="000B0F84" w:rsidP="000B0F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B0F84">
        <w:rPr>
          <w:rFonts w:ascii="Times New Roman" w:hAnsi="Times New Roman" w:cs="Times New Roman"/>
          <w:sz w:val="28"/>
          <w:szCs w:val="28"/>
          <w:lang w:val="uk-UA"/>
        </w:rPr>
        <w:t xml:space="preserve">Спостереження за проведенням навчального заняття допоможе в оцінюванні якості педагогічної діяльності та управлінських процесів. Даний метод збору інформації незамінний у процесі вивчення системи оцінювання навчальних досягнень учнів, забезпечення </w:t>
      </w:r>
      <w:proofErr w:type="spellStart"/>
      <w:r w:rsidRPr="000B0F84">
        <w:rPr>
          <w:rFonts w:ascii="Times New Roman" w:hAnsi="Times New Roman" w:cs="Times New Roman"/>
          <w:sz w:val="28"/>
          <w:szCs w:val="28"/>
          <w:lang w:val="uk-UA"/>
        </w:rPr>
        <w:t>компетентнісного</w:t>
      </w:r>
      <w:proofErr w:type="spellEnd"/>
      <w:r w:rsidRPr="000B0F84">
        <w:rPr>
          <w:rFonts w:ascii="Times New Roman" w:hAnsi="Times New Roman" w:cs="Times New Roman"/>
          <w:sz w:val="28"/>
          <w:szCs w:val="28"/>
          <w:lang w:val="uk-UA"/>
        </w:rPr>
        <w:t xml:space="preserve"> підходу у викладанні, побудови взаємовідносин вчителя і учня на засадах педагогіки партнерства, ресурсного забезпечення освітнього процесу та ін.  Для того, щоб спостереження за проведенням навчального заняття було інформативним та результативним, необхідна своєрідна уніфікована форма для фіксування результатів спостереження. </w:t>
      </w:r>
      <w:r>
        <w:rPr>
          <w:rFonts w:ascii="Times New Roman" w:hAnsi="Times New Roman" w:cs="Times New Roman"/>
          <w:sz w:val="28"/>
          <w:szCs w:val="28"/>
          <w:lang w:val="uk-UA"/>
        </w:rPr>
        <w:t>На нашу думку г</w:t>
      </w:r>
      <w:r w:rsidRPr="000B0F84">
        <w:rPr>
          <w:rFonts w:ascii="Times New Roman" w:hAnsi="Times New Roman" w:cs="Times New Roman"/>
          <w:sz w:val="28"/>
          <w:szCs w:val="28"/>
          <w:lang w:val="uk-UA"/>
        </w:rPr>
        <w:t xml:space="preserve">оловне - в структурі форми спостереження обов'язково мають відображатися такі компоненти, як забезпечення </w:t>
      </w:r>
      <w:proofErr w:type="spellStart"/>
      <w:r w:rsidRPr="000B0F84">
        <w:rPr>
          <w:rFonts w:ascii="Times New Roman" w:hAnsi="Times New Roman" w:cs="Times New Roman"/>
          <w:sz w:val="28"/>
          <w:szCs w:val="28"/>
          <w:lang w:val="uk-UA"/>
        </w:rPr>
        <w:t>компетентнісного</w:t>
      </w:r>
      <w:proofErr w:type="spellEnd"/>
      <w:r w:rsidRPr="000B0F84">
        <w:rPr>
          <w:rFonts w:ascii="Times New Roman" w:hAnsi="Times New Roman" w:cs="Times New Roman"/>
          <w:sz w:val="28"/>
          <w:szCs w:val="28"/>
          <w:lang w:val="uk-UA"/>
        </w:rPr>
        <w:t xml:space="preserve"> підходу у викладанні, система оцінювання навчальних досягнень, форми роботи з дітьми з особливими освітніми потребами тощо.  Важливо звернути увагу, що за умови проведення навчального заняття у вигляді здвоєних уроків</w:t>
      </w:r>
      <w:r>
        <w:rPr>
          <w:rFonts w:ascii="Times New Roman" w:hAnsi="Times New Roman" w:cs="Times New Roman"/>
          <w:sz w:val="28"/>
          <w:szCs w:val="28"/>
          <w:lang w:val="uk-UA"/>
        </w:rPr>
        <w:t>,</w:t>
      </w:r>
      <w:r w:rsidRPr="000B0F84">
        <w:rPr>
          <w:rFonts w:ascii="Times New Roman" w:hAnsi="Times New Roman" w:cs="Times New Roman"/>
          <w:sz w:val="28"/>
          <w:szCs w:val="28"/>
          <w:lang w:val="uk-UA"/>
        </w:rPr>
        <w:t xml:space="preserve"> спостереження може бути інформативним лише за повним навчальним заняттям, а не одного уроку.  Під час спостереження за проведенням навчального заняття потрібно звернути увагу на такі особливості його проведення та педагогічної діяльності вчителя: </w:t>
      </w:r>
    </w:p>
    <w:p w:rsidR="00F31A65" w:rsidRPr="000B0F84" w:rsidRDefault="00F31A65" w:rsidP="000B0F84">
      <w:pPr>
        <w:spacing w:after="0" w:line="240" w:lineRule="auto"/>
        <w:jc w:val="both"/>
        <w:rPr>
          <w:rFonts w:ascii="Times New Roman" w:hAnsi="Times New Roman" w:cs="Times New Roman"/>
          <w:sz w:val="28"/>
          <w:szCs w:val="28"/>
          <w:lang w:val="uk-UA"/>
        </w:rPr>
      </w:pPr>
    </w:p>
    <w:p w:rsidR="00F31A65" w:rsidRDefault="000B0F84" w:rsidP="000B0F84">
      <w:pPr>
        <w:pStyle w:val="a3"/>
        <w:numPr>
          <w:ilvl w:val="0"/>
          <w:numId w:val="10"/>
        </w:numPr>
        <w:spacing w:after="0" w:line="240" w:lineRule="auto"/>
        <w:jc w:val="both"/>
        <w:rPr>
          <w:rFonts w:ascii="Times New Roman" w:hAnsi="Times New Roman" w:cs="Times New Roman"/>
          <w:b/>
          <w:sz w:val="28"/>
          <w:szCs w:val="28"/>
          <w:lang w:val="uk-UA"/>
        </w:rPr>
      </w:pPr>
      <w:r w:rsidRPr="000B0F84">
        <w:rPr>
          <w:rFonts w:ascii="Times New Roman" w:hAnsi="Times New Roman" w:cs="Times New Roman"/>
          <w:b/>
          <w:sz w:val="28"/>
          <w:szCs w:val="28"/>
          <w:lang w:val="uk-UA"/>
        </w:rPr>
        <w:t xml:space="preserve">Розвиток і формування ключових </w:t>
      </w:r>
      <w:proofErr w:type="spellStart"/>
      <w:r w:rsidRPr="000B0F84">
        <w:rPr>
          <w:rFonts w:ascii="Times New Roman" w:hAnsi="Times New Roman" w:cs="Times New Roman"/>
          <w:b/>
          <w:sz w:val="28"/>
          <w:szCs w:val="28"/>
          <w:lang w:val="uk-UA"/>
        </w:rPr>
        <w:t>компетентностей</w:t>
      </w:r>
      <w:proofErr w:type="spellEnd"/>
      <w:r w:rsidRPr="000B0F84">
        <w:rPr>
          <w:rFonts w:ascii="Times New Roman" w:hAnsi="Times New Roman" w:cs="Times New Roman"/>
          <w:b/>
          <w:sz w:val="28"/>
          <w:szCs w:val="28"/>
          <w:lang w:val="uk-UA"/>
        </w:rPr>
        <w:t xml:space="preserve">. </w:t>
      </w:r>
    </w:p>
    <w:p w:rsidR="000B0F84" w:rsidRPr="00F31A65" w:rsidRDefault="000B0F84" w:rsidP="00F31A65">
      <w:pPr>
        <w:spacing w:after="0" w:line="240" w:lineRule="auto"/>
        <w:jc w:val="both"/>
        <w:rPr>
          <w:rFonts w:ascii="Times New Roman" w:hAnsi="Times New Roman" w:cs="Times New Roman"/>
          <w:b/>
          <w:sz w:val="28"/>
          <w:szCs w:val="28"/>
          <w:lang w:val="uk-UA"/>
        </w:rPr>
      </w:pPr>
      <w:r w:rsidRPr="00F31A65">
        <w:rPr>
          <w:rFonts w:ascii="Times New Roman" w:hAnsi="Times New Roman" w:cs="Times New Roman"/>
          <w:b/>
          <w:sz w:val="28"/>
          <w:szCs w:val="28"/>
          <w:lang w:val="uk-UA"/>
        </w:rPr>
        <w:t xml:space="preserve"> </w:t>
      </w:r>
    </w:p>
    <w:p w:rsidR="000B0F84" w:rsidRDefault="000B0F84" w:rsidP="000B0F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B0F84">
        <w:rPr>
          <w:rFonts w:ascii="Times New Roman" w:hAnsi="Times New Roman" w:cs="Times New Roman"/>
          <w:sz w:val="28"/>
          <w:szCs w:val="28"/>
          <w:lang w:val="uk-UA"/>
        </w:rPr>
        <w:t xml:space="preserve">Розвиток і формування ключових </w:t>
      </w:r>
      <w:proofErr w:type="spellStart"/>
      <w:r w:rsidRPr="000B0F84">
        <w:rPr>
          <w:rFonts w:ascii="Times New Roman" w:hAnsi="Times New Roman" w:cs="Times New Roman"/>
          <w:sz w:val="28"/>
          <w:szCs w:val="28"/>
          <w:lang w:val="uk-UA"/>
        </w:rPr>
        <w:t>компетентностей</w:t>
      </w:r>
      <w:proofErr w:type="spellEnd"/>
      <w:r w:rsidRPr="000B0F84">
        <w:rPr>
          <w:rFonts w:ascii="Times New Roman" w:hAnsi="Times New Roman" w:cs="Times New Roman"/>
          <w:sz w:val="28"/>
          <w:szCs w:val="28"/>
          <w:lang w:val="uk-UA"/>
        </w:rPr>
        <w:t xml:space="preserve"> є головним завданням навчального заняття. Розвиток ключових </w:t>
      </w:r>
      <w:proofErr w:type="spellStart"/>
      <w:r w:rsidRPr="000B0F84">
        <w:rPr>
          <w:rFonts w:ascii="Times New Roman" w:hAnsi="Times New Roman" w:cs="Times New Roman"/>
          <w:sz w:val="28"/>
          <w:szCs w:val="28"/>
          <w:lang w:val="uk-UA"/>
        </w:rPr>
        <w:t>компетентностей</w:t>
      </w:r>
      <w:proofErr w:type="spellEnd"/>
      <w:r w:rsidRPr="000B0F84">
        <w:rPr>
          <w:rFonts w:ascii="Times New Roman" w:hAnsi="Times New Roman" w:cs="Times New Roman"/>
          <w:sz w:val="28"/>
          <w:szCs w:val="28"/>
          <w:lang w:val="uk-UA"/>
        </w:rPr>
        <w:t xml:space="preserve"> має відбуватись на кожному занятті. Але, зрозуміло, що під час проведення конкретного навчального заняття вчитель не зможе здійснювати розвиток в учнів оволодіння усіма ключовими </w:t>
      </w:r>
      <w:proofErr w:type="spellStart"/>
      <w:r w:rsidRPr="000B0F84">
        <w:rPr>
          <w:rFonts w:ascii="Times New Roman" w:hAnsi="Times New Roman" w:cs="Times New Roman"/>
          <w:sz w:val="28"/>
          <w:szCs w:val="28"/>
          <w:lang w:val="uk-UA"/>
        </w:rPr>
        <w:t>компетентностями</w:t>
      </w:r>
      <w:proofErr w:type="spellEnd"/>
      <w:r w:rsidRPr="000B0F84">
        <w:rPr>
          <w:rFonts w:ascii="Times New Roman" w:hAnsi="Times New Roman" w:cs="Times New Roman"/>
          <w:sz w:val="28"/>
          <w:szCs w:val="28"/>
          <w:lang w:val="uk-UA"/>
        </w:rPr>
        <w:t xml:space="preserve">. Тому відмічаються декілька ключових </w:t>
      </w:r>
      <w:proofErr w:type="spellStart"/>
      <w:r w:rsidRPr="000B0F84">
        <w:rPr>
          <w:rFonts w:ascii="Times New Roman" w:hAnsi="Times New Roman" w:cs="Times New Roman"/>
          <w:sz w:val="28"/>
          <w:szCs w:val="28"/>
          <w:lang w:val="uk-UA"/>
        </w:rPr>
        <w:t>компетентностей</w:t>
      </w:r>
      <w:proofErr w:type="spellEnd"/>
      <w:r w:rsidRPr="000B0F84">
        <w:rPr>
          <w:rFonts w:ascii="Times New Roman" w:hAnsi="Times New Roman" w:cs="Times New Roman"/>
          <w:sz w:val="28"/>
          <w:szCs w:val="28"/>
          <w:lang w:val="uk-UA"/>
        </w:rPr>
        <w:t>, розвиток яких був помітний під час проведення навчального заняття.</w:t>
      </w:r>
    </w:p>
    <w:p w:rsidR="000B0F84" w:rsidRPr="000B0F84" w:rsidRDefault="000B0F84" w:rsidP="000B0F84">
      <w:pPr>
        <w:spacing w:after="0" w:line="240" w:lineRule="auto"/>
        <w:jc w:val="both"/>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10705"/>
      </w:tblGrid>
      <w:tr w:rsidR="000B0F84" w:rsidTr="000B0F84">
        <w:tc>
          <w:tcPr>
            <w:tcW w:w="10705" w:type="dxa"/>
          </w:tcPr>
          <w:p w:rsidR="000B0F84" w:rsidRPr="000B0F84" w:rsidRDefault="000B0F84" w:rsidP="002A0867">
            <w:pPr>
              <w:jc w:val="both"/>
              <w:rPr>
                <w:rFonts w:ascii="Times New Roman" w:hAnsi="Times New Roman" w:cs="Times New Roman"/>
                <w:sz w:val="28"/>
                <w:szCs w:val="28"/>
                <w:lang w:val="uk-UA"/>
              </w:rPr>
            </w:pPr>
            <w:r w:rsidRPr="000B0F84">
              <w:rPr>
                <w:rFonts w:ascii="Times New Roman" w:hAnsi="Times New Roman" w:cs="Times New Roman"/>
                <w:b/>
                <w:sz w:val="28"/>
                <w:szCs w:val="28"/>
                <w:lang w:val="uk-UA"/>
              </w:rPr>
              <w:t>Спілкування державною мовою</w:t>
            </w:r>
            <w:r w:rsidRPr="000B0F84">
              <w:rPr>
                <w:rFonts w:ascii="Times New Roman" w:hAnsi="Times New Roman" w:cs="Times New Roman"/>
                <w:sz w:val="28"/>
                <w:szCs w:val="28"/>
                <w:lang w:val="uk-UA"/>
              </w:rPr>
              <w:t xml:space="preserve"> (Уміння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w:t>
            </w:r>
            <w:r w:rsidR="002A0867">
              <w:rPr>
                <w:rFonts w:ascii="Times New Roman" w:hAnsi="Times New Roman" w:cs="Times New Roman"/>
                <w:sz w:val="28"/>
                <w:szCs w:val="28"/>
                <w:lang w:val="uk-UA"/>
              </w:rPr>
              <w:t xml:space="preserve"> </w:t>
            </w:r>
            <w:r w:rsidRPr="000B0F84">
              <w:rPr>
                <w:rFonts w:ascii="Times New Roman" w:hAnsi="Times New Roman" w:cs="Times New Roman"/>
                <w:sz w:val="28"/>
                <w:szCs w:val="28"/>
                <w:lang w:val="uk-UA"/>
              </w:rPr>
              <w:t xml:space="preserve">спектр соціальних і культурних явищ – у навчанні, на роботі, вдома, у вільний час. Усвідомлення </w:t>
            </w:r>
            <w:r>
              <w:rPr>
                <w:rFonts w:ascii="Times New Roman" w:hAnsi="Times New Roman" w:cs="Times New Roman"/>
                <w:sz w:val="28"/>
                <w:szCs w:val="28"/>
                <w:lang w:val="uk-UA"/>
              </w:rPr>
              <w:t>ролі ефективного спілкування)</w:t>
            </w:r>
            <w:r w:rsidR="002A086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tc>
      </w:tr>
      <w:tr w:rsidR="002A0867" w:rsidTr="000B0F84">
        <w:tc>
          <w:tcPr>
            <w:tcW w:w="10705" w:type="dxa"/>
          </w:tcPr>
          <w:p w:rsidR="002A0867" w:rsidRPr="002A0867" w:rsidRDefault="002A0867" w:rsidP="002A0867">
            <w:pPr>
              <w:jc w:val="both"/>
              <w:rPr>
                <w:rFonts w:ascii="Times New Roman" w:hAnsi="Times New Roman" w:cs="Times New Roman"/>
                <w:sz w:val="28"/>
                <w:szCs w:val="28"/>
                <w:lang w:val="uk-UA"/>
              </w:rPr>
            </w:pPr>
            <w:r w:rsidRPr="002A0867">
              <w:rPr>
                <w:rFonts w:ascii="Times New Roman" w:hAnsi="Times New Roman" w:cs="Times New Roman"/>
                <w:b/>
                <w:sz w:val="28"/>
                <w:szCs w:val="28"/>
                <w:lang w:val="uk-UA"/>
              </w:rPr>
              <w:t>Спілкування іноземними мовами</w:t>
            </w:r>
            <w:r w:rsidRPr="002A0867">
              <w:rPr>
                <w:rFonts w:ascii="Times New Roman" w:hAnsi="Times New Roman" w:cs="Times New Roman"/>
                <w:sz w:val="28"/>
                <w:szCs w:val="28"/>
                <w:lang w:val="uk-UA"/>
              </w:rPr>
              <w:t xml:space="preserve">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w:t>
            </w:r>
            <w:r>
              <w:rPr>
                <w:rFonts w:ascii="Times New Roman" w:hAnsi="Times New Roman" w:cs="Times New Roman"/>
                <w:sz w:val="28"/>
                <w:szCs w:val="28"/>
                <w:lang w:val="uk-UA"/>
              </w:rPr>
              <w:t>и</w:t>
            </w:r>
            <w:r w:rsidRPr="002A0867">
              <w:rPr>
                <w:rFonts w:ascii="Times New Roman" w:hAnsi="Times New Roman" w:cs="Times New Roman"/>
                <w:sz w:val="28"/>
                <w:szCs w:val="28"/>
                <w:lang w:val="uk-UA"/>
              </w:rPr>
              <w:t>х контекстів)</w:t>
            </w:r>
            <w:r>
              <w:rPr>
                <w:rFonts w:ascii="Times New Roman" w:hAnsi="Times New Roman" w:cs="Times New Roman"/>
                <w:sz w:val="28"/>
                <w:szCs w:val="28"/>
                <w:lang w:val="uk-UA"/>
              </w:rPr>
              <w:t>.</w:t>
            </w:r>
            <w:r w:rsidRPr="002A0867">
              <w:rPr>
                <w:rFonts w:ascii="Times New Roman" w:hAnsi="Times New Roman" w:cs="Times New Roman"/>
                <w:sz w:val="28"/>
                <w:szCs w:val="28"/>
                <w:lang w:val="uk-UA"/>
              </w:rPr>
              <w:t xml:space="preserve">  </w:t>
            </w:r>
          </w:p>
        </w:tc>
      </w:tr>
      <w:tr w:rsidR="002A0867" w:rsidTr="000B0F84">
        <w:tc>
          <w:tcPr>
            <w:tcW w:w="10705" w:type="dxa"/>
          </w:tcPr>
          <w:p w:rsidR="002A0867" w:rsidRPr="00F31A65" w:rsidRDefault="00F31A65" w:rsidP="00F31A65">
            <w:pPr>
              <w:jc w:val="both"/>
              <w:rPr>
                <w:rFonts w:ascii="Times New Roman" w:hAnsi="Times New Roman" w:cs="Times New Roman"/>
                <w:sz w:val="28"/>
                <w:szCs w:val="28"/>
                <w:lang w:val="uk-UA"/>
              </w:rPr>
            </w:pPr>
            <w:r w:rsidRPr="00F31A65">
              <w:rPr>
                <w:rFonts w:ascii="Times New Roman" w:hAnsi="Times New Roman" w:cs="Times New Roman"/>
                <w:b/>
                <w:sz w:val="28"/>
                <w:szCs w:val="28"/>
                <w:lang w:val="uk-UA"/>
              </w:rPr>
              <w:t>Математична компетентність</w:t>
            </w:r>
            <w:r>
              <w:rPr>
                <w:rFonts w:ascii="Times New Roman" w:hAnsi="Times New Roman" w:cs="Times New Roman"/>
                <w:sz w:val="28"/>
                <w:szCs w:val="28"/>
                <w:lang w:val="uk-UA"/>
              </w:rPr>
              <w:t xml:space="preserve">. </w:t>
            </w:r>
            <w:r w:rsidRPr="00F31A65">
              <w:rPr>
                <w:rFonts w:ascii="Times New Roman" w:hAnsi="Times New Roman" w:cs="Times New Roman"/>
                <w:sz w:val="28"/>
                <w:szCs w:val="28"/>
                <w:lang w:val="uk-UA"/>
              </w:rPr>
              <w:t>(</w:t>
            </w:r>
            <w:proofErr w:type="spellStart"/>
            <w:r w:rsidRPr="00F31A65">
              <w:rPr>
                <w:rFonts w:ascii="Times New Roman" w:hAnsi="Times New Roman" w:cs="Times New Roman"/>
                <w:sz w:val="28"/>
                <w:szCs w:val="28"/>
                <w:lang w:val="uk-UA"/>
              </w:rPr>
              <w:t>Культуралогічного</w:t>
            </w:r>
            <w:proofErr w:type="spellEnd"/>
            <w:r w:rsidRPr="00F31A65">
              <w:rPr>
                <w:rFonts w:ascii="Times New Roman" w:hAnsi="Times New Roman" w:cs="Times New Roman"/>
                <w:sz w:val="28"/>
                <w:szCs w:val="28"/>
                <w:lang w:val="uk-UA"/>
              </w:rPr>
              <w:t xml:space="preserve"> і алгоритмічного мислення. Умі</w:t>
            </w:r>
            <w:r>
              <w:rPr>
                <w:rFonts w:ascii="Times New Roman" w:hAnsi="Times New Roman" w:cs="Times New Roman"/>
                <w:sz w:val="28"/>
                <w:szCs w:val="28"/>
                <w:lang w:val="uk-UA"/>
              </w:rPr>
              <w:t>н</w:t>
            </w:r>
            <w:r w:rsidRPr="00F31A65">
              <w:rPr>
                <w:rFonts w:ascii="Times New Roman" w:hAnsi="Times New Roman" w:cs="Times New Roman"/>
                <w:sz w:val="28"/>
                <w:szCs w:val="28"/>
                <w:lang w:val="uk-UA"/>
              </w:rPr>
              <w:t>ня застосовувати математичні число</w:t>
            </w:r>
            <w:r>
              <w:rPr>
                <w:rFonts w:ascii="Times New Roman" w:hAnsi="Times New Roman" w:cs="Times New Roman"/>
                <w:sz w:val="28"/>
                <w:szCs w:val="28"/>
                <w:lang w:val="uk-UA"/>
              </w:rPr>
              <w:t>ві т</w:t>
            </w:r>
            <w:r w:rsidRPr="00F31A65">
              <w:rPr>
                <w:rFonts w:ascii="Times New Roman" w:hAnsi="Times New Roman" w:cs="Times New Roman"/>
                <w:sz w:val="28"/>
                <w:szCs w:val="28"/>
                <w:lang w:val="uk-UA"/>
              </w:rPr>
              <w:t>а геометричні методи для вирішення прикладних з</w:t>
            </w:r>
            <w:r>
              <w:rPr>
                <w:rFonts w:ascii="Times New Roman" w:hAnsi="Times New Roman" w:cs="Times New Roman"/>
                <w:sz w:val="28"/>
                <w:szCs w:val="28"/>
                <w:lang w:val="uk-UA"/>
              </w:rPr>
              <w:t>а</w:t>
            </w:r>
            <w:r w:rsidRPr="00F31A65">
              <w:rPr>
                <w:rFonts w:ascii="Times New Roman" w:hAnsi="Times New Roman" w:cs="Times New Roman"/>
                <w:sz w:val="28"/>
                <w:szCs w:val="28"/>
                <w:lang w:val="uk-UA"/>
              </w:rPr>
              <w:t>вдань у різних</w:t>
            </w:r>
            <w:r>
              <w:rPr>
                <w:rFonts w:ascii="Times New Roman" w:hAnsi="Times New Roman" w:cs="Times New Roman"/>
                <w:sz w:val="28"/>
                <w:szCs w:val="28"/>
                <w:lang w:val="uk-UA"/>
              </w:rPr>
              <w:t xml:space="preserve"> </w:t>
            </w:r>
            <w:r w:rsidRPr="00F31A65">
              <w:rPr>
                <w:rFonts w:ascii="Times New Roman" w:hAnsi="Times New Roman" w:cs="Times New Roman"/>
                <w:sz w:val="28"/>
                <w:szCs w:val="28"/>
                <w:lang w:val="uk-UA"/>
              </w:rPr>
              <w:t>сферах діяльності. Здатність до розуміння і використання простих математичних моделей. Уміння будувати такі моделі для вирішення проблем)</w:t>
            </w:r>
            <w:r>
              <w:rPr>
                <w:rFonts w:ascii="Times New Roman" w:hAnsi="Times New Roman" w:cs="Times New Roman"/>
                <w:sz w:val="28"/>
                <w:szCs w:val="28"/>
                <w:lang w:val="uk-UA"/>
              </w:rPr>
              <w:t>.</w:t>
            </w:r>
            <w:r w:rsidRPr="00F31A65">
              <w:rPr>
                <w:rFonts w:ascii="Times New Roman" w:hAnsi="Times New Roman" w:cs="Times New Roman"/>
                <w:sz w:val="28"/>
                <w:szCs w:val="28"/>
                <w:lang w:val="uk-UA"/>
              </w:rPr>
              <w:t xml:space="preserve">  </w:t>
            </w:r>
          </w:p>
        </w:tc>
      </w:tr>
      <w:tr w:rsidR="00F31A65" w:rsidTr="000B0F84">
        <w:tc>
          <w:tcPr>
            <w:tcW w:w="10705" w:type="dxa"/>
          </w:tcPr>
          <w:p w:rsidR="00F31A65" w:rsidRPr="00F31A65" w:rsidRDefault="00F31A65" w:rsidP="00F31A65">
            <w:pPr>
              <w:jc w:val="both"/>
              <w:rPr>
                <w:rFonts w:ascii="Times New Roman" w:hAnsi="Times New Roman" w:cs="Times New Roman"/>
                <w:sz w:val="28"/>
                <w:szCs w:val="28"/>
                <w:lang w:val="uk-UA"/>
              </w:rPr>
            </w:pPr>
            <w:r w:rsidRPr="00F31A65">
              <w:rPr>
                <w:rFonts w:ascii="Times New Roman" w:hAnsi="Times New Roman" w:cs="Times New Roman"/>
                <w:b/>
                <w:sz w:val="28"/>
                <w:szCs w:val="28"/>
                <w:lang w:val="uk-UA"/>
              </w:rPr>
              <w:t>Компетентності в природничих науках і технологіях</w:t>
            </w:r>
            <w:r>
              <w:rPr>
                <w:rFonts w:ascii="Times New Roman" w:hAnsi="Times New Roman" w:cs="Times New Roman"/>
                <w:sz w:val="28"/>
                <w:szCs w:val="28"/>
                <w:lang w:val="uk-UA"/>
              </w:rPr>
              <w:t>.</w:t>
            </w:r>
            <w:r w:rsidRPr="00F31A65">
              <w:rPr>
                <w:rFonts w:ascii="Times New Roman" w:hAnsi="Times New Roman" w:cs="Times New Roman"/>
                <w:sz w:val="28"/>
                <w:szCs w:val="28"/>
                <w:lang w:val="uk-UA"/>
              </w:rPr>
              <w:t xml:space="preserve"> (Наукове розуміння природи і сучасних технологій, а також з</w:t>
            </w:r>
            <w:r>
              <w:rPr>
                <w:rFonts w:ascii="Times New Roman" w:hAnsi="Times New Roman" w:cs="Times New Roman"/>
                <w:sz w:val="28"/>
                <w:szCs w:val="28"/>
                <w:lang w:val="uk-UA"/>
              </w:rPr>
              <w:t>д</w:t>
            </w:r>
            <w:r w:rsidRPr="00F31A65">
              <w:rPr>
                <w:rFonts w:ascii="Times New Roman" w:hAnsi="Times New Roman" w:cs="Times New Roman"/>
                <w:sz w:val="28"/>
                <w:szCs w:val="28"/>
                <w:lang w:val="uk-UA"/>
              </w:rPr>
              <w:t>атн</w:t>
            </w:r>
            <w:r>
              <w:rPr>
                <w:rFonts w:ascii="Times New Roman" w:hAnsi="Times New Roman" w:cs="Times New Roman"/>
                <w:sz w:val="28"/>
                <w:szCs w:val="28"/>
                <w:lang w:val="uk-UA"/>
              </w:rPr>
              <w:t>і</w:t>
            </w:r>
            <w:r w:rsidRPr="00F31A65">
              <w:rPr>
                <w:rFonts w:ascii="Times New Roman" w:hAnsi="Times New Roman" w:cs="Times New Roman"/>
                <w:sz w:val="28"/>
                <w:szCs w:val="28"/>
                <w:lang w:val="uk-UA"/>
              </w:rPr>
              <w:t>с</w:t>
            </w:r>
            <w:r>
              <w:rPr>
                <w:rFonts w:ascii="Times New Roman" w:hAnsi="Times New Roman" w:cs="Times New Roman"/>
                <w:sz w:val="28"/>
                <w:szCs w:val="28"/>
                <w:lang w:val="uk-UA"/>
              </w:rPr>
              <w:t>т</w:t>
            </w:r>
            <w:r w:rsidRPr="00F31A65">
              <w:rPr>
                <w:rFonts w:ascii="Times New Roman" w:hAnsi="Times New Roman" w:cs="Times New Roman"/>
                <w:sz w:val="28"/>
                <w:szCs w:val="28"/>
                <w:lang w:val="uk-UA"/>
              </w:rPr>
              <w:t>ь з</w:t>
            </w:r>
            <w:r>
              <w:rPr>
                <w:rFonts w:ascii="Times New Roman" w:hAnsi="Times New Roman" w:cs="Times New Roman"/>
                <w:sz w:val="28"/>
                <w:szCs w:val="28"/>
                <w:lang w:val="uk-UA"/>
              </w:rPr>
              <w:t>а</w:t>
            </w:r>
            <w:r w:rsidRPr="00F31A65">
              <w:rPr>
                <w:rFonts w:ascii="Times New Roman" w:hAnsi="Times New Roman" w:cs="Times New Roman"/>
                <w:sz w:val="28"/>
                <w:szCs w:val="28"/>
                <w:lang w:val="uk-UA"/>
              </w:rPr>
              <w:t>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r>
              <w:rPr>
                <w:rFonts w:ascii="Times New Roman" w:hAnsi="Times New Roman" w:cs="Times New Roman"/>
                <w:sz w:val="28"/>
                <w:szCs w:val="28"/>
                <w:lang w:val="uk-UA"/>
              </w:rPr>
              <w:t>.</w:t>
            </w:r>
            <w:r w:rsidRPr="00F31A65">
              <w:rPr>
                <w:rFonts w:ascii="Times New Roman" w:hAnsi="Times New Roman" w:cs="Times New Roman"/>
                <w:sz w:val="28"/>
                <w:szCs w:val="28"/>
                <w:lang w:val="uk-UA"/>
              </w:rPr>
              <w:t xml:space="preserve">  </w:t>
            </w:r>
          </w:p>
        </w:tc>
      </w:tr>
      <w:tr w:rsidR="00F31A65" w:rsidTr="000B0F84">
        <w:tc>
          <w:tcPr>
            <w:tcW w:w="10705" w:type="dxa"/>
          </w:tcPr>
          <w:p w:rsidR="00F31A65" w:rsidRPr="00F31A65" w:rsidRDefault="00F31A65" w:rsidP="00DF1736">
            <w:pPr>
              <w:jc w:val="both"/>
              <w:rPr>
                <w:rFonts w:ascii="Times New Roman" w:hAnsi="Times New Roman" w:cs="Times New Roman"/>
                <w:sz w:val="28"/>
                <w:szCs w:val="28"/>
                <w:lang w:val="uk-UA"/>
              </w:rPr>
            </w:pPr>
            <w:r w:rsidRPr="00F31A65">
              <w:rPr>
                <w:rFonts w:ascii="Times New Roman" w:hAnsi="Times New Roman" w:cs="Times New Roman"/>
                <w:b/>
                <w:sz w:val="28"/>
                <w:szCs w:val="28"/>
                <w:lang w:val="uk-UA"/>
              </w:rPr>
              <w:lastRenderedPageBreak/>
              <w:t xml:space="preserve">Інформаційно-цифрова компетентність. </w:t>
            </w:r>
            <w:r w:rsidRPr="00F31A65">
              <w:rPr>
                <w:rFonts w:ascii="Times New Roman" w:hAnsi="Times New Roman" w:cs="Times New Roman"/>
                <w:sz w:val="28"/>
                <w:szCs w:val="28"/>
                <w:lang w:val="uk-UA"/>
              </w:rPr>
              <w:t xml:space="preserve">(Впевнене, а водночас критичне застосування </w:t>
            </w:r>
            <w:proofErr w:type="spellStart"/>
            <w:r w:rsidRPr="00F31A65">
              <w:rPr>
                <w:rFonts w:ascii="Times New Roman" w:hAnsi="Times New Roman" w:cs="Times New Roman"/>
                <w:sz w:val="28"/>
                <w:szCs w:val="28"/>
                <w:lang w:val="uk-UA"/>
              </w:rPr>
              <w:t>інформаційно</w:t>
            </w:r>
            <w:proofErr w:type="spellEnd"/>
            <w:r w:rsidRPr="00F31A65">
              <w:rPr>
                <w:rFonts w:ascii="Times New Roman" w:hAnsi="Times New Roman" w:cs="Times New Roman"/>
                <w:sz w:val="28"/>
                <w:szCs w:val="28"/>
                <w:lang w:val="uk-UA"/>
              </w:rPr>
              <w:t xml:space="preserve"> - комунікаційних технологій (І КТ) для створення, пошуку, обробки, обміну інформацією на роботі, в публічному просторі та приватному спілкуванні. Інформаційна й медіа грамотність, основи програмування, алгоритмічне мислення, робота з базами даних, навички безпеки в </w:t>
            </w:r>
            <w:proofErr w:type="spellStart"/>
            <w:r w:rsidRPr="00F31A65">
              <w:rPr>
                <w:rFonts w:ascii="Times New Roman" w:hAnsi="Times New Roman" w:cs="Times New Roman"/>
                <w:sz w:val="28"/>
                <w:szCs w:val="28"/>
                <w:lang w:val="uk-UA"/>
              </w:rPr>
              <w:t>інтернеті</w:t>
            </w:r>
            <w:proofErr w:type="spellEnd"/>
            <w:r w:rsidRPr="00F31A65">
              <w:rPr>
                <w:rFonts w:ascii="Times New Roman" w:hAnsi="Times New Roman" w:cs="Times New Roman"/>
                <w:sz w:val="28"/>
                <w:szCs w:val="28"/>
                <w:lang w:val="uk-UA"/>
              </w:rPr>
              <w:t xml:space="preserve"> та </w:t>
            </w:r>
            <w:proofErr w:type="spellStart"/>
            <w:r w:rsidRPr="00F31A65">
              <w:rPr>
                <w:rFonts w:ascii="Times New Roman" w:hAnsi="Times New Roman" w:cs="Times New Roman"/>
                <w:sz w:val="28"/>
                <w:szCs w:val="28"/>
                <w:lang w:val="uk-UA"/>
              </w:rPr>
              <w:t>кібербезпеки</w:t>
            </w:r>
            <w:proofErr w:type="spellEnd"/>
            <w:r w:rsidRPr="00F31A65">
              <w:rPr>
                <w:rFonts w:ascii="Times New Roman" w:hAnsi="Times New Roman" w:cs="Times New Roman"/>
                <w:sz w:val="28"/>
                <w:szCs w:val="28"/>
                <w:lang w:val="uk-UA"/>
              </w:rPr>
              <w:t>. Ро</w:t>
            </w:r>
            <w:r w:rsidR="00DF1736">
              <w:rPr>
                <w:rFonts w:ascii="Times New Roman" w:hAnsi="Times New Roman" w:cs="Times New Roman"/>
                <w:sz w:val="28"/>
                <w:szCs w:val="28"/>
                <w:lang w:val="uk-UA"/>
              </w:rPr>
              <w:t>з</w:t>
            </w:r>
            <w:r w:rsidRPr="00F31A65">
              <w:rPr>
                <w:rFonts w:ascii="Times New Roman" w:hAnsi="Times New Roman" w:cs="Times New Roman"/>
                <w:sz w:val="28"/>
                <w:szCs w:val="28"/>
                <w:lang w:val="uk-UA"/>
              </w:rPr>
              <w:t>уміння е</w:t>
            </w:r>
            <w:r w:rsidR="00DF1736">
              <w:rPr>
                <w:rFonts w:ascii="Times New Roman" w:hAnsi="Times New Roman" w:cs="Times New Roman"/>
                <w:sz w:val="28"/>
                <w:szCs w:val="28"/>
                <w:lang w:val="uk-UA"/>
              </w:rPr>
              <w:t>т</w:t>
            </w:r>
            <w:r w:rsidRPr="00F31A65">
              <w:rPr>
                <w:rFonts w:ascii="Times New Roman" w:hAnsi="Times New Roman" w:cs="Times New Roman"/>
                <w:sz w:val="28"/>
                <w:szCs w:val="28"/>
                <w:lang w:val="uk-UA"/>
              </w:rPr>
              <w:t>ики роботи з інформацією (авторське право, і</w:t>
            </w:r>
            <w:r w:rsidR="00DF1736">
              <w:rPr>
                <w:rFonts w:ascii="Times New Roman" w:hAnsi="Times New Roman" w:cs="Times New Roman"/>
                <w:sz w:val="28"/>
                <w:szCs w:val="28"/>
                <w:lang w:val="uk-UA"/>
              </w:rPr>
              <w:t>нтелектуальна власність тощо).</w:t>
            </w:r>
          </w:p>
        </w:tc>
      </w:tr>
      <w:tr w:rsidR="00F31A65" w:rsidRPr="00F31A65" w:rsidTr="000B0F84">
        <w:tc>
          <w:tcPr>
            <w:tcW w:w="10705" w:type="dxa"/>
          </w:tcPr>
          <w:p w:rsidR="00F31A65" w:rsidRPr="00F31A65" w:rsidRDefault="00F31A65" w:rsidP="00DF1736">
            <w:pPr>
              <w:jc w:val="both"/>
              <w:rPr>
                <w:rFonts w:ascii="Times New Roman" w:hAnsi="Times New Roman" w:cs="Times New Roman"/>
                <w:sz w:val="28"/>
                <w:szCs w:val="28"/>
                <w:lang w:val="uk-UA"/>
              </w:rPr>
            </w:pPr>
            <w:r w:rsidRPr="00DF1736">
              <w:rPr>
                <w:rFonts w:ascii="Times New Roman" w:hAnsi="Times New Roman" w:cs="Times New Roman"/>
                <w:b/>
                <w:sz w:val="28"/>
                <w:szCs w:val="28"/>
                <w:lang w:val="uk-UA"/>
              </w:rPr>
              <w:t>Уміння вчитися впродовж життя</w:t>
            </w:r>
            <w:r w:rsidR="00DF1736">
              <w:rPr>
                <w:rFonts w:ascii="Times New Roman" w:hAnsi="Times New Roman" w:cs="Times New Roman"/>
                <w:sz w:val="28"/>
                <w:szCs w:val="28"/>
                <w:lang w:val="uk-UA"/>
              </w:rPr>
              <w:t xml:space="preserve">. </w:t>
            </w:r>
            <w:r w:rsidRPr="00F31A65">
              <w:rPr>
                <w:rFonts w:ascii="Times New Roman" w:hAnsi="Times New Roman" w:cs="Times New Roman"/>
                <w:sz w:val="28"/>
                <w:szCs w:val="28"/>
                <w:lang w:val="uk-UA"/>
              </w:rPr>
              <w:t>(Здатність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освітньо-професійну траєкторію, оцінювати власні результати навчання, навчатися впродовж життя)</w:t>
            </w:r>
            <w:r w:rsidR="00DF1736">
              <w:rPr>
                <w:rFonts w:ascii="Times New Roman" w:hAnsi="Times New Roman" w:cs="Times New Roman"/>
                <w:sz w:val="28"/>
                <w:szCs w:val="28"/>
                <w:lang w:val="uk-UA"/>
              </w:rPr>
              <w:t>.</w:t>
            </w:r>
            <w:r w:rsidRPr="00F31A65">
              <w:rPr>
                <w:rFonts w:ascii="Times New Roman" w:hAnsi="Times New Roman" w:cs="Times New Roman"/>
                <w:sz w:val="28"/>
                <w:szCs w:val="28"/>
                <w:lang w:val="uk-UA"/>
              </w:rPr>
              <w:t xml:space="preserve">  </w:t>
            </w:r>
          </w:p>
        </w:tc>
      </w:tr>
      <w:tr w:rsidR="00F31A65" w:rsidRPr="00F31A65" w:rsidTr="000B0F84">
        <w:tc>
          <w:tcPr>
            <w:tcW w:w="10705" w:type="dxa"/>
          </w:tcPr>
          <w:p w:rsidR="00F31A65" w:rsidRPr="00F31A65" w:rsidRDefault="00F31A65" w:rsidP="00AF0F41">
            <w:pPr>
              <w:jc w:val="both"/>
              <w:rPr>
                <w:rFonts w:ascii="Times New Roman" w:hAnsi="Times New Roman" w:cs="Times New Roman"/>
                <w:sz w:val="28"/>
                <w:szCs w:val="28"/>
                <w:lang w:val="uk-UA"/>
              </w:rPr>
            </w:pPr>
            <w:r w:rsidRPr="00AF0F41">
              <w:rPr>
                <w:rFonts w:ascii="Times New Roman" w:hAnsi="Times New Roman" w:cs="Times New Roman"/>
                <w:b/>
                <w:sz w:val="28"/>
                <w:szCs w:val="28"/>
                <w:lang w:val="uk-UA"/>
              </w:rPr>
              <w:t>Соціальні та громадянські компетентності</w:t>
            </w:r>
            <w:r w:rsidR="00AF0F41" w:rsidRPr="00AF0F41">
              <w:rPr>
                <w:rFonts w:ascii="Times New Roman" w:hAnsi="Times New Roman" w:cs="Times New Roman"/>
                <w:b/>
                <w:sz w:val="28"/>
                <w:szCs w:val="28"/>
                <w:lang w:val="uk-UA"/>
              </w:rPr>
              <w:t>.</w:t>
            </w:r>
            <w:r w:rsidRPr="00F31A65">
              <w:rPr>
                <w:rFonts w:ascii="Times New Roman" w:hAnsi="Times New Roman" w:cs="Times New Roman"/>
                <w:sz w:val="28"/>
                <w:szCs w:val="28"/>
                <w:lang w:val="uk-UA"/>
              </w:rPr>
              <w:t xml:space="preserve"> (Усі форми поведінки, які потрібні для ефективної та конструктивної участі у громадському житті, в сім’ї, на роботі. Уміння працювати з іншими на результат, попереджати і розв’язувати конфлікти, досягати компромісів. Пова</w:t>
            </w:r>
            <w:r w:rsidR="00AF0F41">
              <w:rPr>
                <w:rFonts w:ascii="Times New Roman" w:hAnsi="Times New Roman" w:cs="Times New Roman"/>
                <w:sz w:val="28"/>
                <w:szCs w:val="28"/>
                <w:lang w:val="uk-UA"/>
              </w:rPr>
              <w:t>г</w:t>
            </w:r>
            <w:r w:rsidRPr="00F31A65">
              <w:rPr>
                <w:rFonts w:ascii="Times New Roman" w:hAnsi="Times New Roman" w:cs="Times New Roman"/>
                <w:sz w:val="28"/>
                <w:szCs w:val="28"/>
                <w:lang w:val="uk-UA"/>
              </w:rPr>
              <w:t>а до закону, дотримання прав людини і підтримка соціокультурного різноманіття)</w:t>
            </w:r>
            <w:r w:rsidR="00AF0F41">
              <w:rPr>
                <w:rFonts w:ascii="Times New Roman" w:hAnsi="Times New Roman" w:cs="Times New Roman"/>
                <w:sz w:val="28"/>
                <w:szCs w:val="28"/>
                <w:lang w:val="uk-UA"/>
              </w:rPr>
              <w:t>.</w:t>
            </w:r>
            <w:r w:rsidRPr="00F31A65">
              <w:rPr>
                <w:rFonts w:ascii="Times New Roman" w:hAnsi="Times New Roman" w:cs="Times New Roman"/>
                <w:sz w:val="28"/>
                <w:szCs w:val="28"/>
                <w:lang w:val="uk-UA"/>
              </w:rPr>
              <w:t xml:space="preserve">  </w:t>
            </w:r>
          </w:p>
        </w:tc>
      </w:tr>
      <w:tr w:rsidR="00F31A65" w:rsidRPr="00F31A65" w:rsidTr="000B0F84">
        <w:tc>
          <w:tcPr>
            <w:tcW w:w="10705" w:type="dxa"/>
          </w:tcPr>
          <w:p w:rsidR="00F31A65" w:rsidRPr="00F31A65" w:rsidRDefault="00F31A65" w:rsidP="00AF0F41">
            <w:pPr>
              <w:jc w:val="both"/>
              <w:rPr>
                <w:rFonts w:ascii="Times New Roman" w:hAnsi="Times New Roman" w:cs="Times New Roman"/>
                <w:sz w:val="28"/>
                <w:szCs w:val="28"/>
                <w:lang w:val="uk-UA"/>
              </w:rPr>
            </w:pPr>
            <w:r w:rsidRPr="00AF0F41">
              <w:rPr>
                <w:rFonts w:ascii="Times New Roman" w:hAnsi="Times New Roman" w:cs="Times New Roman"/>
                <w:b/>
                <w:sz w:val="28"/>
                <w:szCs w:val="28"/>
                <w:lang w:val="uk-UA"/>
              </w:rPr>
              <w:t>Ініціативність та підприємливість</w:t>
            </w:r>
            <w:r w:rsidR="00AF0F41" w:rsidRPr="00AF0F41">
              <w:rPr>
                <w:rFonts w:ascii="Times New Roman" w:hAnsi="Times New Roman" w:cs="Times New Roman"/>
                <w:b/>
                <w:sz w:val="28"/>
                <w:szCs w:val="28"/>
                <w:lang w:val="uk-UA"/>
              </w:rPr>
              <w:t>.</w:t>
            </w:r>
            <w:r w:rsidRPr="00F31A65">
              <w:rPr>
                <w:rFonts w:ascii="Times New Roman" w:hAnsi="Times New Roman" w:cs="Times New Roman"/>
                <w:sz w:val="28"/>
                <w:szCs w:val="28"/>
                <w:lang w:val="uk-UA"/>
              </w:rPr>
              <w:t xml:space="preserve"> (Уміння генерувати нові ідеї й ініціативи та втілювати їх у життя з метою підвищення як власного соціального статусу та добробуту, так і розвитку су</w:t>
            </w:r>
            <w:r w:rsidR="00AF0F41">
              <w:rPr>
                <w:rFonts w:ascii="Times New Roman" w:hAnsi="Times New Roman" w:cs="Times New Roman"/>
                <w:sz w:val="28"/>
                <w:szCs w:val="28"/>
                <w:lang w:val="uk-UA"/>
              </w:rPr>
              <w:t>с</w:t>
            </w:r>
            <w:r w:rsidRPr="00F31A65">
              <w:rPr>
                <w:rFonts w:ascii="Times New Roman" w:hAnsi="Times New Roman" w:cs="Times New Roman"/>
                <w:sz w:val="28"/>
                <w:szCs w:val="28"/>
                <w:lang w:val="uk-UA"/>
              </w:rPr>
              <w:t>пільства і держави. Вміння раціонально поводити себе як споживач</w:t>
            </w:r>
            <w:r w:rsidR="00AF0F41">
              <w:rPr>
                <w:rFonts w:ascii="Times New Roman" w:hAnsi="Times New Roman" w:cs="Times New Roman"/>
                <w:sz w:val="28"/>
                <w:szCs w:val="28"/>
                <w:lang w:val="uk-UA"/>
              </w:rPr>
              <w:t>а</w:t>
            </w:r>
            <w:r w:rsidRPr="00F31A65">
              <w:rPr>
                <w:rFonts w:ascii="Times New Roman" w:hAnsi="Times New Roman" w:cs="Times New Roman"/>
                <w:sz w:val="28"/>
                <w:szCs w:val="28"/>
                <w:lang w:val="uk-UA"/>
              </w:rPr>
              <w:t>, ефективно використовувати індивідуальні заощадження, приймати доцільні рішення у сфері зайнятості, фінансів тощо)</w:t>
            </w:r>
            <w:r w:rsidR="00AF0F41">
              <w:rPr>
                <w:rFonts w:ascii="Times New Roman" w:hAnsi="Times New Roman" w:cs="Times New Roman"/>
                <w:sz w:val="28"/>
                <w:szCs w:val="28"/>
                <w:lang w:val="uk-UA"/>
              </w:rPr>
              <w:t>.</w:t>
            </w:r>
            <w:r w:rsidRPr="00F31A65">
              <w:rPr>
                <w:rFonts w:ascii="Times New Roman" w:hAnsi="Times New Roman" w:cs="Times New Roman"/>
                <w:sz w:val="28"/>
                <w:szCs w:val="28"/>
                <w:lang w:val="uk-UA"/>
              </w:rPr>
              <w:t xml:space="preserve">  </w:t>
            </w:r>
          </w:p>
        </w:tc>
      </w:tr>
      <w:tr w:rsidR="00F31A65" w:rsidRPr="00F31A65" w:rsidTr="000B0F84">
        <w:tc>
          <w:tcPr>
            <w:tcW w:w="10705" w:type="dxa"/>
          </w:tcPr>
          <w:p w:rsidR="00F31A65" w:rsidRPr="00F31A65" w:rsidRDefault="00F31A65" w:rsidP="00F22BD9">
            <w:pPr>
              <w:jc w:val="both"/>
              <w:rPr>
                <w:rFonts w:ascii="Times New Roman" w:hAnsi="Times New Roman" w:cs="Times New Roman"/>
                <w:sz w:val="28"/>
                <w:szCs w:val="28"/>
                <w:lang w:val="uk-UA"/>
              </w:rPr>
            </w:pPr>
            <w:r w:rsidRPr="00C9235F">
              <w:rPr>
                <w:rFonts w:ascii="Times New Roman" w:hAnsi="Times New Roman" w:cs="Times New Roman"/>
                <w:b/>
                <w:sz w:val="28"/>
                <w:szCs w:val="28"/>
                <w:lang w:val="uk-UA"/>
              </w:rPr>
              <w:t>Загальнокультурна грамотність</w:t>
            </w:r>
            <w:r w:rsidR="00C9235F" w:rsidRPr="00C9235F">
              <w:rPr>
                <w:rFonts w:ascii="Times New Roman" w:hAnsi="Times New Roman" w:cs="Times New Roman"/>
                <w:b/>
                <w:sz w:val="28"/>
                <w:szCs w:val="28"/>
                <w:lang w:val="uk-UA"/>
              </w:rPr>
              <w:t>.</w:t>
            </w:r>
            <w:r w:rsidRPr="00C9235F">
              <w:rPr>
                <w:rFonts w:ascii="Times New Roman" w:hAnsi="Times New Roman" w:cs="Times New Roman"/>
                <w:b/>
                <w:sz w:val="28"/>
                <w:szCs w:val="28"/>
                <w:lang w:val="uk-UA"/>
              </w:rPr>
              <w:t xml:space="preserve"> </w:t>
            </w:r>
            <w:r w:rsidRPr="00F31A65">
              <w:rPr>
                <w:rFonts w:ascii="Times New Roman" w:hAnsi="Times New Roman" w:cs="Times New Roman"/>
                <w:sz w:val="28"/>
                <w:szCs w:val="28"/>
                <w:lang w:val="uk-UA"/>
              </w:rPr>
              <w:t>(Здатність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w:t>
            </w:r>
            <w:r w:rsidR="00F22BD9">
              <w:rPr>
                <w:rFonts w:ascii="Times New Roman" w:hAnsi="Times New Roman" w:cs="Times New Roman"/>
                <w:sz w:val="28"/>
                <w:szCs w:val="28"/>
                <w:lang w:val="uk-UA"/>
              </w:rPr>
              <w:t>я культурного вираження інших).</w:t>
            </w:r>
          </w:p>
        </w:tc>
      </w:tr>
      <w:tr w:rsidR="00F31A65" w:rsidRPr="00F31A65" w:rsidTr="000B0F84">
        <w:tc>
          <w:tcPr>
            <w:tcW w:w="10705" w:type="dxa"/>
          </w:tcPr>
          <w:p w:rsidR="00F31A65" w:rsidRPr="00F31A65" w:rsidRDefault="00F31A65" w:rsidP="00F22BD9">
            <w:pPr>
              <w:jc w:val="both"/>
              <w:rPr>
                <w:rFonts w:ascii="Times New Roman" w:hAnsi="Times New Roman" w:cs="Times New Roman"/>
                <w:sz w:val="28"/>
                <w:szCs w:val="28"/>
                <w:lang w:val="uk-UA"/>
              </w:rPr>
            </w:pPr>
            <w:r w:rsidRPr="00F22BD9">
              <w:rPr>
                <w:rFonts w:ascii="Times New Roman" w:hAnsi="Times New Roman" w:cs="Times New Roman"/>
                <w:b/>
                <w:sz w:val="28"/>
                <w:szCs w:val="28"/>
                <w:lang w:val="uk-UA"/>
              </w:rPr>
              <w:t>Екологічна грамотність і здорове життя</w:t>
            </w:r>
            <w:r w:rsidR="00F22BD9" w:rsidRPr="00F22BD9">
              <w:rPr>
                <w:rFonts w:ascii="Times New Roman" w:hAnsi="Times New Roman" w:cs="Times New Roman"/>
                <w:b/>
                <w:sz w:val="28"/>
                <w:szCs w:val="28"/>
                <w:lang w:val="uk-UA"/>
              </w:rPr>
              <w:t>.</w:t>
            </w:r>
            <w:r w:rsidR="00F22BD9">
              <w:rPr>
                <w:rFonts w:ascii="Times New Roman" w:hAnsi="Times New Roman" w:cs="Times New Roman"/>
                <w:sz w:val="28"/>
                <w:szCs w:val="28"/>
                <w:lang w:val="uk-UA"/>
              </w:rPr>
              <w:t xml:space="preserve"> </w:t>
            </w:r>
            <w:r w:rsidRPr="00F31A65">
              <w:rPr>
                <w:rFonts w:ascii="Times New Roman" w:hAnsi="Times New Roman" w:cs="Times New Roman"/>
                <w:sz w:val="28"/>
                <w:szCs w:val="28"/>
                <w:lang w:val="uk-UA"/>
              </w:rPr>
              <w:t>(Уміння розумно та раціонально користуватися природними ресурсами в рамках сталого розвитку, ус</w:t>
            </w:r>
            <w:r w:rsidR="00F22BD9">
              <w:rPr>
                <w:rFonts w:ascii="Times New Roman" w:hAnsi="Times New Roman" w:cs="Times New Roman"/>
                <w:sz w:val="28"/>
                <w:szCs w:val="28"/>
                <w:lang w:val="uk-UA"/>
              </w:rPr>
              <w:t>в</w:t>
            </w:r>
            <w:r w:rsidRPr="00F31A65">
              <w:rPr>
                <w:rFonts w:ascii="Times New Roman" w:hAnsi="Times New Roman" w:cs="Times New Roman"/>
                <w:sz w:val="28"/>
                <w:szCs w:val="28"/>
                <w:lang w:val="uk-UA"/>
              </w:rPr>
              <w:t>ідомлення ролі навколишнього середовища для життя і здоров’я людини, здатність і бажання дотримуватися здорового способу життя)</w:t>
            </w:r>
            <w:r w:rsidR="00F22BD9">
              <w:rPr>
                <w:rFonts w:ascii="Times New Roman" w:hAnsi="Times New Roman" w:cs="Times New Roman"/>
                <w:sz w:val="28"/>
                <w:szCs w:val="28"/>
                <w:lang w:val="uk-UA"/>
              </w:rPr>
              <w:t>.</w:t>
            </w:r>
            <w:r w:rsidRPr="00F31A65">
              <w:rPr>
                <w:rFonts w:ascii="Times New Roman" w:hAnsi="Times New Roman" w:cs="Times New Roman"/>
                <w:sz w:val="28"/>
                <w:szCs w:val="28"/>
                <w:lang w:val="uk-UA"/>
              </w:rPr>
              <w:t xml:space="preserve">  </w:t>
            </w:r>
          </w:p>
        </w:tc>
      </w:tr>
    </w:tbl>
    <w:p w:rsidR="000B0F84" w:rsidRDefault="000B0F84" w:rsidP="00A46199">
      <w:pPr>
        <w:spacing w:after="0" w:line="240" w:lineRule="auto"/>
        <w:jc w:val="both"/>
        <w:rPr>
          <w:rFonts w:ascii="Times New Roman" w:hAnsi="Times New Roman" w:cs="Times New Roman"/>
          <w:sz w:val="24"/>
          <w:szCs w:val="24"/>
          <w:lang w:val="uk-UA"/>
        </w:rPr>
      </w:pPr>
    </w:p>
    <w:p w:rsidR="00F22BD9" w:rsidRPr="00F22BD9" w:rsidRDefault="00F22BD9" w:rsidP="00F22BD9">
      <w:pPr>
        <w:pStyle w:val="a3"/>
        <w:numPr>
          <w:ilvl w:val="0"/>
          <w:numId w:val="10"/>
        </w:numPr>
        <w:spacing w:after="0" w:line="240" w:lineRule="auto"/>
        <w:jc w:val="both"/>
        <w:rPr>
          <w:rFonts w:ascii="Times New Roman" w:hAnsi="Times New Roman" w:cs="Times New Roman"/>
          <w:b/>
          <w:sz w:val="28"/>
          <w:szCs w:val="28"/>
          <w:lang w:val="uk-UA"/>
        </w:rPr>
      </w:pPr>
      <w:r w:rsidRPr="00F22BD9">
        <w:rPr>
          <w:rFonts w:ascii="Times New Roman" w:hAnsi="Times New Roman" w:cs="Times New Roman"/>
          <w:b/>
          <w:sz w:val="28"/>
          <w:szCs w:val="28"/>
          <w:lang w:val="uk-UA"/>
        </w:rPr>
        <w:t xml:space="preserve">Робота учнів під час проведення навчального заняття. </w:t>
      </w:r>
    </w:p>
    <w:p w:rsidR="00F22BD9" w:rsidRPr="00F22BD9" w:rsidRDefault="00F22BD9" w:rsidP="00F22B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2BD9">
        <w:rPr>
          <w:rFonts w:ascii="Times New Roman" w:hAnsi="Times New Roman" w:cs="Times New Roman"/>
          <w:sz w:val="28"/>
          <w:szCs w:val="28"/>
          <w:lang w:val="uk-UA"/>
        </w:rPr>
        <w:t xml:space="preserve">Чи можливо залучити усіх учнів класу до роботи під час проведення навчального заняття? Можливо, якщо використовуються групова форма роботи, змішане навчання, практичне заняття з індивідуальними завданнями тощо. Але під час проведення уроку з переважанням фронтальної роботи з учнями цього досягнути іноді буває нелегко. Тому в ході спостереження варто звернути увагу на роботу учнів: наскільки діти залучені до роботи, чи зацікавлені темою заняття, чи співпрацюють між собою. Адже не можна вважати результативним заняття, коли більшість учнів є пасивними.  </w:t>
      </w:r>
    </w:p>
    <w:p w:rsidR="000B0F84" w:rsidRDefault="000B0F84" w:rsidP="00A46199">
      <w:pPr>
        <w:spacing w:after="0" w:line="240" w:lineRule="auto"/>
        <w:jc w:val="both"/>
        <w:rPr>
          <w:rFonts w:ascii="Times New Roman" w:hAnsi="Times New Roman" w:cs="Times New Roman"/>
          <w:sz w:val="24"/>
          <w:szCs w:val="24"/>
          <w:lang w:val="uk-UA"/>
        </w:rPr>
      </w:pPr>
    </w:p>
    <w:p w:rsidR="00F22BD9" w:rsidRPr="00F22BD9" w:rsidRDefault="00F22BD9" w:rsidP="00F22BD9">
      <w:pPr>
        <w:pStyle w:val="a3"/>
        <w:numPr>
          <w:ilvl w:val="0"/>
          <w:numId w:val="10"/>
        </w:numPr>
        <w:spacing w:after="0" w:line="240" w:lineRule="auto"/>
        <w:jc w:val="both"/>
        <w:rPr>
          <w:rFonts w:ascii="Times New Roman" w:hAnsi="Times New Roman" w:cs="Times New Roman"/>
          <w:b/>
          <w:sz w:val="28"/>
          <w:szCs w:val="28"/>
          <w:lang w:val="uk-UA"/>
        </w:rPr>
      </w:pPr>
      <w:r w:rsidRPr="00F22BD9">
        <w:rPr>
          <w:rFonts w:ascii="Times New Roman" w:hAnsi="Times New Roman" w:cs="Times New Roman"/>
          <w:b/>
          <w:sz w:val="28"/>
          <w:szCs w:val="28"/>
          <w:lang w:val="uk-UA"/>
        </w:rPr>
        <w:t>Оцінювання діяльності учнів під час проведення навчального заняття</w:t>
      </w:r>
      <w:r w:rsidRPr="00F22BD9">
        <w:rPr>
          <w:rFonts w:ascii="Times New Roman" w:hAnsi="Times New Roman" w:cs="Times New Roman"/>
          <w:b/>
          <w:sz w:val="28"/>
          <w:szCs w:val="28"/>
          <w:lang w:val="uk-UA"/>
        </w:rPr>
        <w:t>.</w:t>
      </w:r>
      <w:r w:rsidRPr="00F22BD9">
        <w:rPr>
          <w:rFonts w:ascii="Times New Roman" w:hAnsi="Times New Roman" w:cs="Times New Roman"/>
          <w:b/>
          <w:sz w:val="28"/>
          <w:szCs w:val="28"/>
          <w:lang w:val="uk-UA"/>
        </w:rPr>
        <w:t xml:space="preserve">  </w:t>
      </w:r>
    </w:p>
    <w:p w:rsidR="00F22BD9" w:rsidRDefault="00F22BD9" w:rsidP="00F22B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2BD9">
        <w:rPr>
          <w:rFonts w:ascii="Times New Roman" w:hAnsi="Times New Roman" w:cs="Times New Roman"/>
          <w:sz w:val="28"/>
          <w:szCs w:val="28"/>
          <w:lang w:val="uk-UA"/>
        </w:rPr>
        <w:t xml:space="preserve">Будь-яка робота учнів під час проведення навчального заняття має бути оцінена. Необов’язково через виставлення балів. Вчитель має широко застосовувати у своїй роботі словесне оцінювання. У першу чергу йдеться про використання формувального оцінювання, яке дає змогу оцінити індивідуальний поступ учня, прогрес у оволодінні </w:t>
      </w:r>
      <w:r w:rsidRPr="00F22BD9">
        <w:rPr>
          <w:rFonts w:ascii="Times New Roman" w:hAnsi="Times New Roman" w:cs="Times New Roman"/>
          <w:sz w:val="28"/>
          <w:szCs w:val="28"/>
          <w:lang w:val="uk-UA"/>
        </w:rPr>
        <w:lastRenderedPageBreak/>
        <w:t xml:space="preserve">ключовими </w:t>
      </w:r>
      <w:proofErr w:type="spellStart"/>
      <w:r w:rsidRPr="00F22BD9">
        <w:rPr>
          <w:rFonts w:ascii="Times New Roman" w:hAnsi="Times New Roman" w:cs="Times New Roman"/>
          <w:sz w:val="28"/>
          <w:szCs w:val="28"/>
          <w:lang w:val="uk-UA"/>
        </w:rPr>
        <w:t>компетентностями</w:t>
      </w:r>
      <w:proofErr w:type="spellEnd"/>
      <w:r w:rsidRPr="00F22BD9">
        <w:rPr>
          <w:rFonts w:ascii="Times New Roman" w:hAnsi="Times New Roman" w:cs="Times New Roman"/>
          <w:sz w:val="28"/>
          <w:szCs w:val="28"/>
          <w:lang w:val="uk-UA"/>
        </w:rPr>
        <w:t xml:space="preserve">. Також варто звернути увагу на те, щоб оцінювання було спрямованим, насамперед, на роботу учня і не використовувалось з каральною метою. За необхідності вчителем оприлюднюються критерії оцінювання навчальних досягнень учнів, які мають бути чіткими і зрозумілими для учнів. Критерії оцінювання навчальних досягнень учнів можуть оприлюднюватись різними способами, у тому числі - в усній формі.  Вчитель має оцінювати роботу або відповідь учня/учениці, спираючись на розроблені критерії оцінювання. Обов'язково надавати учням час на обдумування відповіді. Відповідь учня супроводжувати питаннями «Чому?» «Яким чином?». Важливо також надавати учневі зворотний зв'язок щодо якості виконання завдання: пояснювати, що виконано правильно, а в чому є недоробки, пропонувати способи поліпшення, а не просто констатувати виконання відміткою або словами «добре - погано». Використання методик </w:t>
      </w:r>
      <w:proofErr w:type="spellStart"/>
      <w:r w:rsidRPr="00F22BD9">
        <w:rPr>
          <w:rFonts w:ascii="Times New Roman" w:hAnsi="Times New Roman" w:cs="Times New Roman"/>
          <w:sz w:val="28"/>
          <w:szCs w:val="28"/>
          <w:lang w:val="uk-UA"/>
        </w:rPr>
        <w:t>самооцінювання</w:t>
      </w:r>
      <w:proofErr w:type="spellEnd"/>
      <w:r w:rsidRPr="00F22BD9">
        <w:rPr>
          <w:rFonts w:ascii="Times New Roman" w:hAnsi="Times New Roman" w:cs="Times New Roman"/>
          <w:sz w:val="28"/>
          <w:szCs w:val="28"/>
          <w:lang w:val="uk-UA"/>
        </w:rPr>
        <w:t xml:space="preserve"> і </w:t>
      </w:r>
      <w:proofErr w:type="spellStart"/>
      <w:r w:rsidRPr="00F22BD9">
        <w:rPr>
          <w:rFonts w:ascii="Times New Roman" w:hAnsi="Times New Roman" w:cs="Times New Roman"/>
          <w:sz w:val="28"/>
          <w:szCs w:val="28"/>
          <w:lang w:val="uk-UA"/>
        </w:rPr>
        <w:t>взаємооцінювання</w:t>
      </w:r>
      <w:proofErr w:type="spellEnd"/>
      <w:r w:rsidRPr="00F22BD9">
        <w:rPr>
          <w:rFonts w:ascii="Times New Roman" w:hAnsi="Times New Roman" w:cs="Times New Roman"/>
          <w:sz w:val="28"/>
          <w:szCs w:val="28"/>
          <w:lang w:val="uk-UA"/>
        </w:rPr>
        <w:t xml:space="preserve"> учнів під час проведення навчального заняття свідчить про високий рівень педагогічної діяльності вчителя.</w:t>
      </w:r>
    </w:p>
    <w:p w:rsidR="00F22BD9" w:rsidRPr="00F22BD9" w:rsidRDefault="00F22BD9" w:rsidP="00F22BD9">
      <w:pPr>
        <w:spacing w:after="0" w:line="240" w:lineRule="auto"/>
        <w:jc w:val="both"/>
        <w:rPr>
          <w:rFonts w:ascii="Times New Roman" w:hAnsi="Times New Roman" w:cs="Times New Roman"/>
          <w:sz w:val="28"/>
          <w:szCs w:val="28"/>
          <w:lang w:val="uk-UA"/>
        </w:rPr>
      </w:pPr>
      <w:r w:rsidRPr="00F22BD9">
        <w:rPr>
          <w:rFonts w:ascii="Times New Roman" w:hAnsi="Times New Roman" w:cs="Times New Roman"/>
          <w:sz w:val="28"/>
          <w:szCs w:val="28"/>
          <w:lang w:val="uk-UA"/>
        </w:rPr>
        <w:t xml:space="preserve">    </w:t>
      </w:r>
    </w:p>
    <w:p w:rsidR="00F22BD9" w:rsidRPr="00F22BD9" w:rsidRDefault="00F22BD9" w:rsidP="00F22BD9">
      <w:pPr>
        <w:pStyle w:val="a3"/>
        <w:numPr>
          <w:ilvl w:val="0"/>
          <w:numId w:val="10"/>
        </w:numPr>
        <w:spacing w:after="0" w:line="240" w:lineRule="auto"/>
        <w:jc w:val="both"/>
        <w:rPr>
          <w:rFonts w:ascii="Times New Roman" w:hAnsi="Times New Roman" w:cs="Times New Roman"/>
          <w:sz w:val="28"/>
          <w:szCs w:val="28"/>
          <w:lang w:val="uk-UA"/>
        </w:rPr>
      </w:pPr>
      <w:r w:rsidRPr="00F22BD9">
        <w:rPr>
          <w:rFonts w:ascii="Times New Roman" w:hAnsi="Times New Roman" w:cs="Times New Roman"/>
          <w:sz w:val="28"/>
          <w:szCs w:val="28"/>
          <w:lang w:val="uk-UA"/>
        </w:rPr>
        <w:t>Спрямованість навчального заняття на формування суспільних цінностей</w:t>
      </w:r>
      <w:r w:rsidRPr="00F22BD9">
        <w:rPr>
          <w:rFonts w:ascii="Times New Roman" w:hAnsi="Times New Roman" w:cs="Times New Roman"/>
          <w:sz w:val="28"/>
          <w:szCs w:val="28"/>
          <w:lang w:val="uk-UA"/>
        </w:rPr>
        <w:t>.</w:t>
      </w:r>
      <w:r w:rsidRPr="00F22BD9">
        <w:rPr>
          <w:rFonts w:ascii="Times New Roman" w:hAnsi="Times New Roman" w:cs="Times New Roman"/>
          <w:sz w:val="28"/>
          <w:szCs w:val="28"/>
          <w:lang w:val="uk-UA"/>
        </w:rPr>
        <w:t xml:space="preserve"> </w:t>
      </w:r>
    </w:p>
    <w:p w:rsidR="00F22BD9" w:rsidRDefault="00F22BD9" w:rsidP="00F22B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2BD9">
        <w:rPr>
          <w:rFonts w:ascii="Times New Roman" w:hAnsi="Times New Roman" w:cs="Times New Roman"/>
          <w:sz w:val="28"/>
          <w:szCs w:val="28"/>
          <w:lang w:val="uk-UA"/>
        </w:rPr>
        <w:t xml:space="preserve">Під час проведення навчального заняття простежується також його виховна складова. По перше, зміст навчального заняття має бути спрямований на формування загальнолюдських цінностей, таких, як повага гідності, прав і свобод людини, визнання цінності демократії, розвиток навичок критичного мислення тощо.  </w:t>
      </w:r>
      <w:r>
        <w:rPr>
          <w:rFonts w:ascii="Times New Roman" w:hAnsi="Times New Roman" w:cs="Times New Roman"/>
          <w:sz w:val="28"/>
          <w:szCs w:val="28"/>
          <w:lang w:val="uk-UA"/>
        </w:rPr>
        <w:t xml:space="preserve">  </w:t>
      </w:r>
    </w:p>
    <w:p w:rsidR="00F22BD9" w:rsidRDefault="00F22BD9" w:rsidP="00F22B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2BD9">
        <w:rPr>
          <w:rFonts w:ascii="Times New Roman" w:hAnsi="Times New Roman" w:cs="Times New Roman"/>
          <w:sz w:val="28"/>
          <w:szCs w:val="28"/>
          <w:lang w:val="uk-UA"/>
        </w:rPr>
        <w:t xml:space="preserve">Ефективність виховного процесу неможлива без атмосфери довіри, доброзичливості, взаємної підтримки між вчителем і учнями.  </w:t>
      </w:r>
    </w:p>
    <w:p w:rsidR="000B0F84" w:rsidRPr="00F22BD9" w:rsidRDefault="00F22BD9" w:rsidP="00F22B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2BD9">
        <w:rPr>
          <w:rFonts w:ascii="Times New Roman" w:hAnsi="Times New Roman" w:cs="Times New Roman"/>
          <w:sz w:val="28"/>
          <w:szCs w:val="28"/>
          <w:lang w:val="uk-UA"/>
        </w:rPr>
        <w:t xml:space="preserve">Виховна складова навчального заняття має органічно вбудовуватись у зміст заняття.  Наскрізні змістові лінії є соціально значимими </w:t>
      </w:r>
      <w:proofErr w:type="spellStart"/>
      <w:r w:rsidRPr="00F22BD9">
        <w:rPr>
          <w:rFonts w:ascii="Times New Roman" w:hAnsi="Times New Roman" w:cs="Times New Roman"/>
          <w:sz w:val="28"/>
          <w:szCs w:val="28"/>
          <w:lang w:val="uk-UA"/>
        </w:rPr>
        <w:t>надпредметними</w:t>
      </w:r>
      <w:proofErr w:type="spellEnd"/>
      <w:r w:rsidRPr="00F22BD9">
        <w:rPr>
          <w:rFonts w:ascii="Times New Roman" w:hAnsi="Times New Roman" w:cs="Times New Roman"/>
          <w:sz w:val="28"/>
          <w:szCs w:val="28"/>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B0F84" w:rsidRDefault="000B0F84" w:rsidP="00A46199">
      <w:pPr>
        <w:spacing w:after="0" w:line="240" w:lineRule="auto"/>
        <w:jc w:val="both"/>
        <w:rPr>
          <w:rFonts w:ascii="Times New Roman" w:hAnsi="Times New Roman" w:cs="Times New Roman"/>
          <w:sz w:val="24"/>
          <w:szCs w:val="24"/>
          <w:lang w:val="uk-UA"/>
        </w:rPr>
      </w:pPr>
    </w:p>
    <w:tbl>
      <w:tblPr>
        <w:tblStyle w:val="a4"/>
        <w:tblW w:w="0" w:type="auto"/>
        <w:tblLook w:val="04A0" w:firstRow="1" w:lastRow="0" w:firstColumn="1" w:lastColumn="0" w:noHBand="0" w:noVBand="1"/>
      </w:tblPr>
      <w:tblGrid>
        <w:gridCol w:w="10705"/>
      </w:tblGrid>
      <w:tr w:rsidR="008A3790" w:rsidTr="008A3790">
        <w:tc>
          <w:tcPr>
            <w:tcW w:w="10705" w:type="dxa"/>
          </w:tcPr>
          <w:p w:rsidR="008A3790" w:rsidRDefault="008A3790" w:rsidP="008A3790">
            <w:pPr>
              <w:jc w:val="both"/>
              <w:rPr>
                <w:rFonts w:ascii="Times New Roman" w:hAnsi="Times New Roman" w:cs="Times New Roman"/>
                <w:sz w:val="28"/>
                <w:szCs w:val="28"/>
                <w:lang w:val="uk-UA"/>
              </w:rPr>
            </w:pPr>
            <w:r w:rsidRPr="008A3790">
              <w:rPr>
                <w:rFonts w:ascii="Times New Roman" w:hAnsi="Times New Roman" w:cs="Times New Roman"/>
                <w:b/>
                <w:sz w:val="28"/>
                <w:szCs w:val="28"/>
                <w:lang w:val="uk-UA"/>
              </w:rPr>
              <w:t xml:space="preserve">Екологічна безпека і сталий розвиток  </w:t>
            </w:r>
            <w:r>
              <w:rPr>
                <w:rFonts w:ascii="Times New Roman" w:hAnsi="Times New Roman" w:cs="Times New Roman"/>
                <w:b/>
                <w:sz w:val="28"/>
                <w:szCs w:val="28"/>
                <w:lang w:val="uk-UA"/>
              </w:rPr>
              <w:t>(</w:t>
            </w:r>
            <w:r w:rsidRPr="00F22BD9">
              <w:rPr>
                <w:rFonts w:ascii="Times New Roman" w:hAnsi="Times New Roman" w:cs="Times New Roman"/>
                <w:sz w:val="28"/>
                <w:szCs w:val="28"/>
                <w:lang w:val="uk-UA"/>
              </w:rPr>
              <w:t xml:space="preserve">формування в учнів соціальної активності, відповідальності й </w:t>
            </w:r>
            <w:proofErr w:type="spellStart"/>
            <w:r w:rsidRPr="00F22BD9">
              <w:rPr>
                <w:rFonts w:ascii="Times New Roman" w:hAnsi="Times New Roman" w:cs="Times New Roman"/>
                <w:sz w:val="28"/>
                <w:szCs w:val="28"/>
                <w:lang w:val="uk-UA"/>
              </w:rPr>
              <w:t>екологі</w:t>
            </w:r>
            <w:proofErr w:type="spellEnd"/>
            <w:r w:rsidRPr="00F22BD9">
              <w:rPr>
                <w:rFonts w:ascii="Times New Roman" w:hAnsi="Times New Roman" w:cs="Times New Roman"/>
                <w:sz w:val="28"/>
                <w:szCs w:val="28"/>
                <w:lang w:val="uk-UA"/>
              </w:rPr>
              <w:t xml:space="preserve"> </w:t>
            </w:r>
            <w:proofErr w:type="spellStart"/>
            <w:r w:rsidRPr="00F22BD9">
              <w:rPr>
                <w:rFonts w:ascii="Times New Roman" w:hAnsi="Times New Roman" w:cs="Times New Roman"/>
                <w:sz w:val="28"/>
                <w:szCs w:val="28"/>
                <w:lang w:val="uk-UA"/>
              </w:rPr>
              <w:t>чної</w:t>
            </w:r>
            <w:proofErr w:type="spellEnd"/>
            <w:r w:rsidRPr="00F22BD9">
              <w:rPr>
                <w:rFonts w:ascii="Times New Roman" w:hAnsi="Times New Roman" w:cs="Times New Roman"/>
                <w:sz w:val="28"/>
                <w:szCs w:val="28"/>
                <w:lang w:val="uk-UA"/>
              </w:rPr>
              <w:t xml:space="preserve"> свідомості, у результаті яких вони дбайливо й відповідально ставитимуться до довкілля, усвідомлюючи </w:t>
            </w:r>
            <w:proofErr w:type="spellStart"/>
            <w:r w:rsidRPr="00F22BD9">
              <w:rPr>
                <w:rFonts w:ascii="Times New Roman" w:hAnsi="Times New Roman" w:cs="Times New Roman"/>
                <w:sz w:val="28"/>
                <w:szCs w:val="28"/>
                <w:lang w:val="uk-UA"/>
              </w:rPr>
              <w:t>важливіcть</w:t>
            </w:r>
            <w:proofErr w:type="spellEnd"/>
            <w:r w:rsidRPr="00F22BD9">
              <w:rPr>
                <w:rFonts w:ascii="Times New Roman" w:hAnsi="Times New Roman" w:cs="Times New Roman"/>
                <w:sz w:val="28"/>
                <w:szCs w:val="28"/>
                <w:lang w:val="uk-UA"/>
              </w:rPr>
              <w:t xml:space="preserve"> сталого розвитку для збереження довкілля й розвитку суспільства</w:t>
            </w:r>
            <w:r>
              <w:rPr>
                <w:rFonts w:ascii="Times New Roman" w:hAnsi="Times New Roman" w:cs="Times New Roman"/>
                <w:sz w:val="28"/>
                <w:szCs w:val="28"/>
                <w:lang w:val="uk-UA"/>
              </w:rPr>
              <w:t>)</w:t>
            </w:r>
            <w:r w:rsidRPr="00F22BD9">
              <w:rPr>
                <w:rFonts w:ascii="Times New Roman" w:hAnsi="Times New Roman" w:cs="Times New Roman"/>
                <w:sz w:val="28"/>
                <w:szCs w:val="28"/>
                <w:lang w:val="uk-UA"/>
              </w:rPr>
              <w:t xml:space="preserve">.  </w:t>
            </w:r>
          </w:p>
        </w:tc>
      </w:tr>
      <w:tr w:rsidR="008A3790" w:rsidTr="008A3790">
        <w:tc>
          <w:tcPr>
            <w:tcW w:w="10705" w:type="dxa"/>
          </w:tcPr>
          <w:p w:rsidR="008A3790" w:rsidRPr="008A3790" w:rsidRDefault="008A3790" w:rsidP="008A3790">
            <w:pPr>
              <w:jc w:val="both"/>
              <w:rPr>
                <w:rFonts w:ascii="Times New Roman" w:hAnsi="Times New Roman" w:cs="Times New Roman"/>
                <w:sz w:val="28"/>
                <w:szCs w:val="28"/>
                <w:lang w:val="uk-UA"/>
              </w:rPr>
            </w:pPr>
            <w:r w:rsidRPr="008A3790">
              <w:rPr>
                <w:rFonts w:ascii="Times New Roman" w:hAnsi="Times New Roman" w:cs="Times New Roman"/>
                <w:b/>
                <w:sz w:val="28"/>
                <w:szCs w:val="28"/>
                <w:lang w:val="uk-UA"/>
              </w:rPr>
              <w:t>Громадянська відп</w:t>
            </w:r>
            <w:r>
              <w:rPr>
                <w:rFonts w:ascii="Times New Roman" w:hAnsi="Times New Roman" w:cs="Times New Roman"/>
                <w:b/>
                <w:sz w:val="28"/>
                <w:szCs w:val="28"/>
                <w:lang w:val="uk-UA"/>
              </w:rPr>
              <w:t xml:space="preserve">овідальність </w:t>
            </w:r>
            <w:r>
              <w:rPr>
                <w:rFonts w:ascii="Times New Roman" w:hAnsi="Times New Roman" w:cs="Times New Roman"/>
                <w:sz w:val="28"/>
                <w:szCs w:val="28"/>
                <w:lang w:val="uk-UA"/>
              </w:rPr>
              <w:t>(</w:t>
            </w:r>
            <w:r w:rsidRPr="008A3790">
              <w:rPr>
                <w:rFonts w:ascii="Times New Roman" w:hAnsi="Times New Roman" w:cs="Times New Roman"/>
                <w:sz w:val="28"/>
                <w:szCs w:val="28"/>
                <w:lang w:val="uk-UA"/>
              </w:rPr>
              <w:t xml:space="preserve">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w:t>
            </w:r>
            <w:proofErr w:type="spellStart"/>
            <w:r w:rsidRPr="008A3790">
              <w:rPr>
                <w:rFonts w:ascii="Times New Roman" w:hAnsi="Times New Roman" w:cs="Times New Roman"/>
                <w:sz w:val="28"/>
                <w:szCs w:val="28"/>
                <w:lang w:val="uk-UA"/>
              </w:rPr>
              <w:t>роботи</w:t>
            </w:r>
            <w:proofErr w:type="spellEnd"/>
            <w:r w:rsidRPr="008A3790">
              <w:rPr>
                <w:rFonts w:ascii="Times New Roman" w:hAnsi="Times New Roman" w:cs="Times New Roman"/>
                <w:sz w:val="28"/>
                <w:szCs w:val="28"/>
                <w:lang w:val="uk-UA"/>
              </w:rPr>
              <w:t xml:space="preserve"> в групі, проекти тощо, яка розвиває в учнів </w:t>
            </w:r>
            <w:proofErr w:type="spellStart"/>
            <w:r w:rsidRPr="008A3790">
              <w:rPr>
                <w:rFonts w:ascii="Times New Roman" w:hAnsi="Times New Roman" w:cs="Times New Roman"/>
                <w:sz w:val="28"/>
                <w:szCs w:val="28"/>
                <w:lang w:val="uk-UA"/>
              </w:rPr>
              <w:t>го</w:t>
            </w:r>
            <w:proofErr w:type="spellEnd"/>
            <w:r w:rsidRPr="008A3790">
              <w:rPr>
                <w:rFonts w:ascii="Times New Roman" w:hAnsi="Times New Roman" w:cs="Times New Roman"/>
                <w:sz w:val="28"/>
                <w:szCs w:val="28"/>
                <w:lang w:val="uk-UA"/>
              </w:rPr>
              <w:t xml:space="preserve"> </w:t>
            </w:r>
            <w:proofErr w:type="spellStart"/>
            <w:r w:rsidRPr="008A3790">
              <w:rPr>
                <w:rFonts w:ascii="Times New Roman" w:hAnsi="Times New Roman" w:cs="Times New Roman"/>
                <w:sz w:val="28"/>
                <w:szCs w:val="28"/>
                <w:lang w:val="uk-UA"/>
              </w:rPr>
              <w:t>товність</w:t>
            </w:r>
            <w:proofErr w:type="spellEnd"/>
            <w:r w:rsidRPr="008A3790">
              <w:rPr>
                <w:rFonts w:ascii="Times New Roman" w:hAnsi="Times New Roman" w:cs="Times New Roman"/>
                <w:sz w:val="28"/>
                <w:szCs w:val="28"/>
                <w:lang w:val="uk-UA"/>
              </w:rPr>
              <w:t xml:space="preserve"> до співпраці, толерантність щодо різноманітних способів діяльності і думок</w:t>
            </w:r>
            <w:r>
              <w:rPr>
                <w:rFonts w:ascii="Times New Roman" w:hAnsi="Times New Roman" w:cs="Times New Roman"/>
                <w:sz w:val="28"/>
                <w:szCs w:val="28"/>
                <w:lang w:val="uk-UA"/>
              </w:rPr>
              <w:t>).</w:t>
            </w:r>
          </w:p>
        </w:tc>
      </w:tr>
      <w:tr w:rsidR="008A3790" w:rsidTr="008A3790">
        <w:tc>
          <w:tcPr>
            <w:tcW w:w="10705" w:type="dxa"/>
          </w:tcPr>
          <w:p w:rsidR="008A3790" w:rsidRPr="008A3790" w:rsidRDefault="008A3790" w:rsidP="008A3790">
            <w:pPr>
              <w:jc w:val="both"/>
              <w:rPr>
                <w:rFonts w:ascii="Times New Roman" w:hAnsi="Times New Roman" w:cs="Times New Roman"/>
                <w:sz w:val="28"/>
                <w:szCs w:val="28"/>
                <w:lang w:val="uk-UA"/>
              </w:rPr>
            </w:pPr>
            <w:r>
              <w:rPr>
                <w:rFonts w:ascii="Times New Roman" w:hAnsi="Times New Roman" w:cs="Times New Roman"/>
                <w:b/>
                <w:sz w:val="28"/>
                <w:szCs w:val="28"/>
                <w:lang w:val="uk-UA"/>
              </w:rPr>
              <w:t>Здоров'я і безпека</w:t>
            </w:r>
            <w:r>
              <w:rPr>
                <w:rFonts w:ascii="Times New Roman" w:hAnsi="Times New Roman" w:cs="Times New Roman"/>
                <w:sz w:val="28"/>
                <w:szCs w:val="28"/>
                <w:lang w:val="uk-UA"/>
              </w:rPr>
              <w:t>(</w:t>
            </w:r>
            <w:r w:rsidRPr="008A3790">
              <w:rPr>
                <w:rFonts w:ascii="Times New Roman" w:hAnsi="Times New Roman" w:cs="Times New Roman"/>
                <w:sz w:val="28"/>
                <w:szCs w:val="28"/>
                <w:lang w:val="uk-UA"/>
              </w:rPr>
              <w:t>становлення учня як емоційно стійкого члена суспільства, здатного вести здоровий спосіб життя і формувати навколо себе безпечне життєве середовище</w:t>
            </w:r>
            <w:r>
              <w:rPr>
                <w:rFonts w:ascii="Times New Roman" w:hAnsi="Times New Roman" w:cs="Times New Roman"/>
                <w:sz w:val="28"/>
                <w:szCs w:val="28"/>
                <w:lang w:val="uk-UA"/>
              </w:rPr>
              <w:t>)</w:t>
            </w:r>
            <w:r w:rsidRPr="008A3790">
              <w:rPr>
                <w:rFonts w:ascii="Times New Roman" w:hAnsi="Times New Roman" w:cs="Times New Roman"/>
                <w:sz w:val="28"/>
                <w:szCs w:val="28"/>
                <w:lang w:val="uk-UA"/>
              </w:rPr>
              <w:t>.</w:t>
            </w:r>
          </w:p>
        </w:tc>
      </w:tr>
      <w:tr w:rsidR="008A3790" w:rsidTr="008A3790">
        <w:tc>
          <w:tcPr>
            <w:tcW w:w="10705" w:type="dxa"/>
          </w:tcPr>
          <w:p w:rsidR="008A3790" w:rsidRPr="008A3790" w:rsidRDefault="008A3790" w:rsidP="008A3790">
            <w:pPr>
              <w:jc w:val="both"/>
              <w:rPr>
                <w:rFonts w:ascii="Times New Roman" w:hAnsi="Times New Roman" w:cs="Times New Roman"/>
                <w:sz w:val="28"/>
                <w:szCs w:val="28"/>
                <w:lang w:val="uk-UA"/>
              </w:rPr>
            </w:pPr>
            <w:r w:rsidRPr="008A3790">
              <w:rPr>
                <w:rFonts w:ascii="Times New Roman" w:hAnsi="Times New Roman" w:cs="Times New Roman"/>
                <w:b/>
                <w:sz w:val="28"/>
                <w:szCs w:val="28"/>
                <w:lang w:val="uk-UA"/>
              </w:rPr>
              <w:t>Підприємливість і фінансова грамотність</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w:t>
            </w:r>
            <w:r w:rsidRPr="008A3790">
              <w:rPr>
                <w:rFonts w:ascii="Times New Roman" w:hAnsi="Times New Roman" w:cs="Times New Roman"/>
                <w:sz w:val="28"/>
                <w:szCs w:val="28"/>
                <w:lang w:val="uk-UA"/>
              </w:rPr>
              <w:t xml:space="preserve">забезпечує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w:t>
            </w:r>
            <w:proofErr w:type="spellStart"/>
            <w:r w:rsidRPr="008A3790">
              <w:rPr>
                <w:rFonts w:ascii="Times New Roman" w:hAnsi="Times New Roman" w:cs="Times New Roman"/>
                <w:sz w:val="28"/>
                <w:szCs w:val="28"/>
                <w:lang w:val="uk-UA"/>
              </w:rPr>
              <w:t>ініц</w:t>
            </w:r>
            <w:proofErr w:type="spellEnd"/>
            <w:r w:rsidRPr="008A3790">
              <w:rPr>
                <w:rFonts w:ascii="Times New Roman" w:hAnsi="Times New Roman" w:cs="Times New Roman"/>
                <w:sz w:val="28"/>
                <w:szCs w:val="28"/>
                <w:lang w:val="uk-UA"/>
              </w:rPr>
              <w:t xml:space="preserve"> </w:t>
            </w:r>
            <w:proofErr w:type="spellStart"/>
            <w:r w:rsidRPr="008A3790">
              <w:rPr>
                <w:rFonts w:ascii="Times New Roman" w:hAnsi="Times New Roman" w:cs="Times New Roman"/>
                <w:sz w:val="28"/>
                <w:szCs w:val="28"/>
                <w:lang w:val="uk-UA"/>
              </w:rPr>
              <w:t>іатив</w:t>
            </w:r>
            <w:proofErr w:type="spellEnd"/>
            <w:r w:rsidRPr="008A3790">
              <w:rPr>
                <w:rFonts w:ascii="Times New Roman" w:hAnsi="Times New Roman" w:cs="Times New Roman"/>
                <w:sz w:val="28"/>
                <w:szCs w:val="28"/>
                <w:lang w:val="uk-UA"/>
              </w:rPr>
              <w:t>, здатності успішно діяти в технологічному швидкозмінному середовищі</w:t>
            </w:r>
            <w:r>
              <w:rPr>
                <w:rFonts w:ascii="Times New Roman" w:hAnsi="Times New Roman" w:cs="Times New Roman"/>
                <w:sz w:val="28"/>
                <w:szCs w:val="28"/>
                <w:lang w:val="uk-UA"/>
              </w:rPr>
              <w:t>)</w:t>
            </w:r>
            <w:r w:rsidRPr="008A3790">
              <w:rPr>
                <w:rFonts w:ascii="Times New Roman" w:hAnsi="Times New Roman" w:cs="Times New Roman"/>
                <w:sz w:val="28"/>
                <w:szCs w:val="28"/>
                <w:lang w:val="uk-UA"/>
              </w:rPr>
              <w:t>.</w:t>
            </w:r>
          </w:p>
        </w:tc>
      </w:tr>
    </w:tbl>
    <w:p w:rsidR="008A3790" w:rsidRPr="008A3790" w:rsidRDefault="008A3790" w:rsidP="00A46199">
      <w:pPr>
        <w:spacing w:after="0" w:line="240" w:lineRule="auto"/>
        <w:jc w:val="both"/>
        <w:rPr>
          <w:rFonts w:ascii="Times New Roman" w:hAnsi="Times New Roman" w:cs="Times New Roman"/>
          <w:sz w:val="28"/>
          <w:szCs w:val="28"/>
          <w:lang w:val="uk-UA"/>
        </w:rPr>
      </w:pPr>
    </w:p>
    <w:p w:rsidR="00F22BD9" w:rsidRPr="00F22BD9" w:rsidRDefault="00F22BD9" w:rsidP="00F22BD9">
      <w:pPr>
        <w:spacing w:after="0" w:line="240" w:lineRule="auto"/>
        <w:jc w:val="both"/>
        <w:rPr>
          <w:rFonts w:ascii="Times New Roman" w:hAnsi="Times New Roman" w:cs="Times New Roman"/>
          <w:sz w:val="28"/>
          <w:szCs w:val="28"/>
          <w:lang w:val="uk-UA"/>
        </w:rPr>
      </w:pPr>
      <w:r w:rsidRPr="00F22BD9">
        <w:rPr>
          <w:rFonts w:ascii="Times New Roman" w:hAnsi="Times New Roman" w:cs="Times New Roman"/>
          <w:sz w:val="28"/>
          <w:szCs w:val="28"/>
          <w:lang w:val="uk-UA"/>
        </w:rPr>
        <w:t xml:space="preserve"> </w:t>
      </w:r>
    </w:p>
    <w:p w:rsidR="000B0F84" w:rsidRDefault="000B0F84" w:rsidP="00A46199">
      <w:pPr>
        <w:spacing w:after="0" w:line="240" w:lineRule="auto"/>
        <w:jc w:val="both"/>
        <w:rPr>
          <w:rFonts w:ascii="Times New Roman" w:hAnsi="Times New Roman" w:cs="Times New Roman"/>
          <w:sz w:val="24"/>
          <w:szCs w:val="24"/>
          <w:lang w:val="uk-UA"/>
        </w:rPr>
      </w:pPr>
    </w:p>
    <w:p w:rsidR="008A3790" w:rsidRPr="008A3790" w:rsidRDefault="008A3790" w:rsidP="008A3790">
      <w:pPr>
        <w:pStyle w:val="a3"/>
        <w:numPr>
          <w:ilvl w:val="0"/>
          <w:numId w:val="10"/>
        </w:numPr>
        <w:spacing w:after="0" w:line="240" w:lineRule="auto"/>
        <w:jc w:val="both"/>
        <w:rPr>
          <w:rFonts w:ascii="Times New Roman" w:hAnsi="Times New Roman" w:cs="Times New Roman"/>
          <w:b/>
          <w:sz w:val="28"/>
          <w:szCs w:val="28"/>
          <w:lang w:val="uk-UA"/>
        </w:rPr>
      </w:pPr>
      <w:r w:rsidRPr="008A3790">
        <w:rPr>
          <w:rFonts w:ascii="Times New Roman" w:hAnsi="Times New Roman" w:cs="Times New Roman"/>
          <w:b/>
          <w:sz w:val="28"/>
          <w:szCs w:val="28"/>
          <w:lang w:val="uk-UA"/>
        </w:rPr>
        <w:lastRenderedPageBreak/>
        <w:t>Використання інформаційно-комунікаційних технологій, обладнання, засобів навчання</w:t>
      </w:r>
      <w:r w:rsidRPr="008A3790">
        <w:rPr>
          <w:rFonts w:ascii="Times New Roman" w:hAnsi="Times New Roman" w:cs="Times New Roman"/>
          <w:b/>
          <w:sz w:val="28"/>
          <w:szCs w:val="28"/>
          <w:lang w:val="uk-UA"/>
        </w:rPr>
        <w:t>.</w:t>
      </w:r>
      <w:r w:rsidRPr="008A3790">
        <w:rPr>
          <w:rFonts w:ascii="Times New Roman" w:hAnsi="Times New Roman" w:cs="Times New Roman"/>
          <w:b/>
          <w:sz w:val="28"/>
          <w:szCs w:val="28"/>
          <w:lang w:val="uk-UA"/>
        </w:rPr>
        <w:t xml:space="preserve">  </w:t>
      </w:r>
    </w:p>
    <w:p w:rsidR="008A3790" w:rsidRDefault="008A3790" w:rsidP="008A37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3790">
        <w:rPr>
          <w:rFonts w:ascii="Times New Roman" w:hAnsi="Times New Roman" w:cs="Times New Roman"/>
          <w:sz w:val="28"/>
          <w:szCs w:val="28"/>
          <w:lang w:val="uk-UA"/>
        </w:rPr>
        <w:t xml:space="preserve">Під час спостереження за проведенням навчального заняття звертається увага на доречність використання ІКТ, обладнання і відповідних навчальних засобів. Головний критерій тут – мотивація до навчально-пізнавальної діяльності учнів. Використання технічних засобів навчання просто заради їх використання призведе до відволікання уваги учнів, витратою часу. Використання ІКТ необов’язково має обмежуватись виключно інтерактивною дошкою або комп’ютерною презентацією. Це може бути спільний пошук інформації в мережі, використання сайтів для виконання завдань </w:t>
      </w:r>
      <w:proofErr w:type="spellStart"/>
      <w:r w:rsidRPr="008A3790">
        <w:rPr>
          <w:rFonts w:ascii="Times New Roman" w:hAnsi="Times New Roman" w:cs="Times New Roman"/>
          <w:sz w:val="28"/>
          <w:szCs w:val="28"/>
          <w:lang w:val="uk-UA"/>
        </w:rPr>
        <w:t>онлайн</w:t>
      </w:r>
      <w:proofErr w:type="spellEnd"/>
      <w:r w:rsidRPr="008A3790">
        <w:rPr>
          <w:rFonts w:ascii="Times New Roman" w:hAnsi="Times New Roman" w:cs="Times New Roman"/>
          <w:sz w:val="28"/>
          <w:szCs w:val="28"/>
          <w:lang w:val="uk-UA"/>
        </w:rPr>
        <w:t xml:space="preserve"> тощо.</w:t>
      </w:r>
    </w:p>
    <w:p w:rsidR="008A3790" w:rsidRPr="008A3790" w:rsidRDefault="008A3790" w:rsidP="008A3790">
      <w:pPr>
        <w:spacing w:after="0" w:line="240" w:lineRule="auto"/>
        <w:jc w:val="both"/>
        <w:rPr>
          <w:rFonts w:ascii="Times New Roman" w:hAnsi="Times New Roman" w:cs="Times New Roman"/>
          <w:sz w:val="28"/>
          <w:szCs w:val="28"/>
          <w:lang w:val="uk-UA"/>
        </w:rPr>
      </w:pPr>
      <w:r w:rsidRPr="008A3790">
        <w:rPr>
          <w:rFonts w:ascii="Times New Roman" w:hAnsi="Times New Roman" w:cs="Times New Roman"/>
          <w:sz w:val="28"/>
          <w:szCs w:val="28"/>
          <w:lang w:val="uk-UA"/>
        </w:rPr>
        <w:t xml:space="preserve">  </w:t>
      </w:r>
    </w:p>
    <w:p w:rsidR="008A3790" w:rsidRPr="008A3790" w:rsidRDefault="008A3790" w:rsidP="008A3790">
      <w:pPr>
        <w:pStyle w:val="a3"/>
        <w:numPr>
          <w:ilvl w:val="0"/>
          <w:numId w:val="10"/>
        </w:numPr>
        <w:spacing w:after="0" w:line="240" w:lineRule="auto"/>
        <w:jc w:val="both"/>
        <w:rPr>
          <w:rFonts w:ascii="Times New Roman" w:hAnsi="Times New Roman" w:cs="Times New Roman"/>
          <w:b/>
          <w:sz w:val="28"/>
          <w:szCs w:val="28"/>
          <w:lang w:val="uk-UA"/>
        </w:rPr>
      </w:pPr>
      <w:r w:rsidRPr="008A3790">
        <w:rPr>
          <w:rFonts w:ascii="Times New Roman" w:hAnsi="Times New Roman" w:cs="Times New Roman"/>
          <w:b/>
          <w:sz w:val="28"/>
          <w:szCs w:val="28"/>
          <w:lang w:val="uk-UA"/>
        </w:rPr>
        <w:t>Комунікація з учнями</w:t>
      </w:r>
      <w:r w:rsidRPr="008A3790">
        <w:rPr>
          <w:rFonts w:ascii="Times New Roman" w:hAnsi="Times New Roman" w:cs="Times New Roman"/>
          <w:b/>
          <w:sz w:val="28"/>
          <w:szCs w:val="28"/>
          <w:lang w:val="uk-UA"/>
        </w:rPr>
        <w:t>.</w:t>
      </w:r>
      <w:r w:rsidRPr="008A3790">
        <w:rPr>
          <w:rFonts w:ascii="Times New Roman" w:hAnsi="Times New Roman" w:cs="Times New Roman"/>
          <w:b/>
          <w:sz w:val="28"/>
          <w:szCs w:val="28"/>
          <w:lang w:val="uk-UA"/>
        </w:rPr>
        <w:t xml:space="preserve"> </w:t>
      </w:r>
    </w:p>
    <w:p w:rsidR="008A3790" w:rsidRPr="008A3790" w:rsidRDefault="008A3790" w:rsidP="008A37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3790">
        <w:rPr>
          <w:rFonts w:ascii="Times New Roman" w:hAnsi="Times New Roman" w:cs="Times New Roman"/>
          <w:sz w:val="28"/>
          <w:szCs w:val="28"/>
          <w:lang w:val="uk-UA"/>
        </w:rPr>
        <w:t xml:space="preserve">Педагогічна робота учителя має ґрунтуватись на засадах партнерства, </w:t>
      </w:r>
      <w:proofErr w:type="spellStart"/>
      <w:r w:rsidRPr="008A3790">
        <w:rPr>
          <w:rFonts w:ascii="Times New Roman" w:hAnsi="Times New Roman" w:cs="Times New Roman"/>
          <w:sz w:val="28"/>
          <w:szCs w:val="28"/>
          <w:lang w:val="uk-UA"/>
        </w:rPr>
        <w:t>особистісно</w:t>
      </w:r>
      <w:proofErr w:type="spellEnd"/>
      <w:r w:rsidRPr="008A3790">
        <w:rPr>
          <w:rFonts w:ascii="Times New Roman" w:hAnsi="Times New Roman" w:cs="Times New Roman"/>
          <w:sz w:val="28"/>
          <w:szCs w:val="28"/>
          <w:lang w:val="uk-UA"/>
        </w:rPr>
        <w:t xml:space="preserve"> орієнтованому підході. Має прослідковуватись те, як вчитель формулює певну навчальну проблему, як організує спільну з учнями роботу над її розв’язанням. Вчитель не “обмежує” учнів визначеними ним рамки, а заохочує їх до висловлення власної думки, допомагає більш точно сформулювати їхні думки, сприймає відповідь учня, навіть якщо вона не співпадає з його баченням. Під час спостереження за проведенням навчального заняття звертається увага на роботу вчителя щодо навчання учнів критичному мисленню, умінню шукати і використовувати інформацію. Завдання, які пропонуються для виконання учням, не повинні бути спрямованими на відтворення знань або переказування підручника. Вчитель має вчити учнів вказувати джерела отримання інформації під час запозичення, цитування.  Дуже важливим є </w:t>
      </w:r>
      <w:proofErr w:type="spellStart"/>
      <w:r w:rsidRPr="008A3790">
        <w:rPr>
          <w:rFonts w:ascii="Times New Roman" w:hAnsi="Times New Roman" w:cs="Times New Roman"/>
          <w:sz w:val="28"/>
          <w:szCs w:val="28"/>
          <w:lang w:val="uk-UA"/>
        </w:rPr>
        <w:t>особистісно</w:t>
      </w:r>
      <w:proofErr w:type="spellEnd"/>
      <w:r w:rsidRPr="008A3790">
        <w:rPr>
          <w:rFonts w:ascii="Times New Roman" w:hAnsi="Times New Roman" w:cs="Times New Roman"/>
          <w:sz w:val="28"/>
          <w:szCs w:val="28"/>
          <w:lang w:val="uk-UA"/>
        </w:rPr>
        <w:t xml:space="preserve"> орієнтований підхід у роботі з учнями. Це, насамперед, повага особистої гідності кожної дитини, її індивідуальних життєвих цілей, запитів та інтересів. Процес, спрямований на розвиток і саморозвиток учня, становлення його як особистості з урахуванням індивідуальних особливостей, інтересів, здібностей.  </w:t>
      </w:r>
    </w:p>
    <w:p w:rsidR="008A3790" w:rsidRDefault="008A3790" w:rsidP="008A3790">
      <w:pPr>
        <w:spacing w:after="0" w:line="240" w:lineRule="auto"/>
        <w:jc w:val="both"/>
        <w:rPr>
          <w:rFonts w:ascii="Times New Roman" w:hAnsi="Times New Roman" w:cs="Times New Roman"/>
          <w:sz w:val="28"/>
          <w:szCs w:val="28"/>
          <w:lang w:val="uk-UA"/>
        </w:rPr>
      </w:pPr>
    </w:p>
    <w:p w:rsidR="008A3790" w:rsidRPr="008A3790" w:rsidRDefault="008A3790" w:rsidP="008A3790">
      <w:pPr>
        <w:pStyle w:val="a3"/>
        <w:numPr>
          <w:ilvl w:val="0"/>
          <w:numId w:val="10"/>
        </w:numPr>
        <w:spacing w:after="0" w:line="240" w:lineRule="auto"/>
        <w:jc w:val="both"/>
        <w:rPr>
          <w:rFonts w:ascii="Times New Roman" w:hAnsi="Times New Roman" w:cs="Times New Roman"/>
          <w:b/>
          <w:sz w:val="28"/>
          <w:szCs w:val="28"/>
          <w:lang w:val="uk-UA"/>
        </w:rPr>
      </w:pPr>
      <w:r w:rsidRPr="008A3790">
        <w:rPr>
          <w:rFonts w:ascii="Times New Roman" w:hAnsi="Times New Roman" w:cs="Times New Roman"/>
          <w:b/>
          <w:sz w:val="28"/>
          <w:szCs w:val="28"/>
          <w:lang w:val="uk-UA"/>
        </w:rPr>
        <w:t>Організація роботи з учнями з особливими освітніми потребами</w:t>
      </w:r>
      <w:r w:rsidRPr="008A3790">
        <w:rPr>
          <w:rFonts w:ascii="Times New Roman" w:hAnsi="Times New Roman" w:cs="Times New Roman"/>
          <w:b/>
          <w:sz w:val="28"/>
          <w:szCs w:val="28"/>
          <w:lang w:val="uk-UA"/>
        </w:rPr>
        <w:t>.</w:t>
      </w:r>
      <w:r w:rsidRPr="008A3790">
        <w:rPr>
          <w:rFonts w:ascii="Times New Roman" w:hAnsi="Times New Roman" w:cs="Times New Roman"/>
          <w:b/>
          <w:sz w:val="28"/>
          <w:szCs w:val="28"/>
          <w:lang w:val="uk-UA"/>
        </w:rPr>
        <w:t xml:space="preserve"> </w:t>
      </w:r>
    </w:p>
    <w:p w:rsidR="008A3790" w:rsidRPr="008A3790" w:rsidRDefault="008A3790" w:rsidP="008A37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3790">
        <w:rPr>
          <w:rFonts w:ascii="Times New Roman" w:hAnsi="Times New Roman" w:cs="Times New Roman"/>
          <w:sz w:val="28"/>
          <w:szCs w:val="28"/>
          <w:lang w:val="uk-UA"/>
        </w:rPr>
        <w:t xml:space="preserve">Вчитель має володіти методиками роботи з дітьми з особливими освітніми потребами, якщо такі є у класі. Під час спостереження звертається увага на те, наскільки вчитель використовує подібні методики, як співпрацює з асистентом вчителя. Простежується, наскільки комфортно дитині з особливими освітніми потребами під час проведення заняття, наскільки дитина залучена до роботи.    </w:t>
      </w:r>
    </w:p>
    <w:p w:rsidR="008A3790" w:rsidRDefault="008A3790" w:rsidP="008A3790">
      <w:pPr>
        <w:spacing w:after="0" w:line="240" w:lineRule="auto"/>
        <w:jc w:val="both"/>
        <w:rPr>
          <w:rFonts w:ascii="Times New Roman" w:hAnsi="Times New Roman" w:cs="Times New Roman"/>
          <w:sz w:val="28"/>
          <w:szCs w:val="28"/>
          <w:lang w:val="uk-UA"/>
        </w:rPr>
      </w:pPr>
    </w:p>
    <w:p w:rsidR="008A3790" w:rsidRPr="008A3790" w:rsidRDefault="008A3790" w:rsidP="008A3790">
      <w:pPr>
        <w:pStyle w:val="a3"/>
        <w:numPr>
          <w:ilvl w:val="0"/>
          <w:numId w:val="10"/>
        </w:numPr>
        <w:spacing w:after="0" w:line="240" w:lineRule="auto"/>
        <w:jc w:val="both"/>
        <w:rPr>
          <w:rFonts w:ascii="Times New Roman" w:hAnsi="Times New Roman" w:cs="Times New Roman"/>
          <w:b/>
          <w:sz w:val="28"/>
          <w:szCs w:val="28"/>
          <w:lang w:val="uk-UA"/>
        </w:rPr>
      </w:pPr>
      <w:r w:rsidRPr="008A3790">
        <w:rPr>
          <w:rFonts w:ascii="Times New Roman" w:hAnsi="Times New Roman" w:cs="Times New Roman"/>
          <w:b/>
          <w:sz w:val="28"/>
          <w:szCs w:val="28"/>
          <w:lang w:val="uk-UA"/>
        </w:rPr>
        <w:t>Досягнення мети, завдань та очікуваних результатів навчального заняття</w:t>
      </w:r>
      <w:r w:rsidRPr="008A3790">
        <w:rPr>
          <w:rFonts w:ascii="Times New Roman" w:hAnsi="Times New Roman" w:cs="Times New Roman"/>
          <w:b/>
          <w:sz w:val="28"/>
          <w:szCs w:val="28"/>
          <w:lang w:val="uk-UA"/>
        </w:rPr>
        <w:t>.</w:t>
      </w:r>
      <w:r w:rsidRPr="008A3790">
        <w:rPr>
          <w:rFonts w:ascii="Times New Roman" w:hAnsi="Times New Roman" w:cs="Times New Roman"/>
          <w:b/>
          <w:sz w:val="28"/>
          <w:szCs w:val="28"/>
          <w:lang w:val="uk-UA"/>
        </w:rPr>
        <w:t xml:space="preserve"> </w:t>
      </w:r>
    </w:p>
    <w:p w:rsidR="008A3790" w:rsidRPr="008A3790" w:rsidRDefault="008A3790" w:rsidP="008A37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3790">
        <w:rPr>
          <w:rFonts w:ascii="Times New Roman" w:hAnsi="Times New Roman" w:cs="Times New Roman"/>
          <w:sz w:val="28"/>
          <w:szCs w:val="28"/>
          <w:lang w:val="uk-UA"/>
        </w:rPr>
        <w:t xml:space="preserve">Під час проведення навчального заняття має простежуватись спрямованість його на досягнення основної мети. У першу чергу, мета заняття має бути зрозуміла учням, спрямована на оволодіння ними ключовими </w:t>
      </w:r>
      <w:proofErr w:type="spellStart"/>
      <w:r w:rsidRPr="008A3790">
        <w:rPr>
          <w:rFonts w:ascii="Times New Roman" w:hAnsi="Times New Roman" w:cs="Times New Roman"/>
          <w:sz w:val="28"/>
          <w:szCs w:val="28"/>
          <w:lang w:val="uk-UA"/>
        </w:rPr>
        <w:t>компетентностями</w:t>
      </w:r>
      <w:proofErr w:type="spellEnd"/>
      <w:r w:rsidRPr="008A3790">
        <w:rPr>
          <w:rFonts w:ascii="Times New Roman" w:hAnsi="Times New Roman" w:cs="Times New Roman"/>
          <w:sz w:val="28"/>
          <w:szCs w:val="28"/>
          <w:lang w:val="uk-UA"/>
        </w:rPr>
        <w:t xml:space="preserve">. Поставлену мету вчитель реалізує за допомогою відповідних форм і методів роботи. Мета навчального заняття необов'язково має фіксуватись у поурочному плані або в інших планах. Але вона має бути донесена до учнів, бажано не в імперативній формі. Замість висловів учителя на кшталт "ви маєте досягти таких результатів" краще сказати "ми будемо намагатись досягти результатів, для цього ми спробуємо виконати відповідні завдання". Подекуди мета проведення навчального заняття може і не формулюватись вчителем на початку, вона стає зрозумілою учням у </w:t>
      </w:r>
      <w:r w:rsidRPr="008A3790">
        <w:rPr>
          <w:rFonts w:ascii="Times New Roman" w:hAnsi="Times New Roman" w:cs="Times New Roman"/>
          <w:sz w:val="28"/>
          <w:szCs w:val="28"/>
          <w:lang w:val="uk-UA"/>
        </w:rPr>
        <w:lastRenderedPageBreak/>
        <w:t xml:space="preserve">процесі проведення заняття. Потрібно пам’ятати, що мета, завдання та очікувані результати залежать, у значній мірі, від організаційної форми проведення навчального заняття. Це може бути не тільки урок, але й, наприклад, групове заняття, </w:t>
      </w:r>
      <w:proofErr w:type="spellStart"/>
      <w:r w:rsidRPr="008A3790">
        <w:rPr>
          <w:rFonts w:ascii="Times New Roman" w:hAnsi="Times New Roman" w:cs="Times New Roman"/>
          <w:sz w:val="28"/>
          <w:szCs w:val="28"/>
          <w:lang w:val="uk-UA"/>
        </w:rPr>
        <w:t>веб</w:t>
      </w:r>
      <w:proofErr w:type="spellEnd"/>
      <w:r w:rsidRPr="008A3790">
        <w:rPr>
          <w:rFonts w:ascii="Times New Roman" w:hAnsi="Times New Roman" w:cs="Times New Roman"/>
          <w:sz w:val="28"/>
          <w:szCs w:val="28"/>
          <w:lang w:val="uk-UA"/>
        </w:rPr>
        <w:t xml:space="preserve"> </w:t>
      </w:r>
      <w:proofErr w:type="spellStart"/>
      <w:r w:rsidRPr="008A3790">
        <w:rPr>
          <w:rFonts w:ascii="Times New Roman" w:hAnsi="Times New Roman" w:cs="Times New Roman"/>
          <w:sz w:val="28"/>
          <w:szCs w:val="28"/>
          <w:lang w:val="uk-UA"/>
        </w:rPr>
        <w:t>квест</w:t>
      </w:r>
      <w:proofErr w:type="spellEnd"/>
      <w:r w:rsidRPr="008A3790">
        <w:rPr>
          <w:rFonts w:ascii="Times New Roman" w:hAnsi="Times New Roman" w:cs="Times New Roman"/>
          <w:sz w:val="28"/>
          <w:szCs w:val="28"/>
          <w:lang w:val="uk-UA"/>
        </w:rPr>
        <w:t xml:space="preserve">, </w:t>
      </w:r>
      <w:proofErr w:type="spellStart"/>
      <w:r w:rsidRPr="008A3790">
        <w:rPr>
          <w:rFonts w:ascii="Times New Roman" w:hAnsi="Times New Roman" w:cs="Times New Roman"/>
          <w:sz w:val="28"/>
          <w:szCs w:val="28"/>
          <w:lang w:val="uk-UA"/>
        </w:rPr>
        <w:t>проєктна</w:t>
      </w:r>
      <w:proofErr w:type="spellEnd"/>
      <w:r w:rsidRPr="008A3790">
        <w:rPr>
          <w:rFonts w:ascii="Times New Roman" w:hAnsi="Times New Roman" w:cs="Times New Roman"/>
          <w:sz w:val="28"/>
          <w:szCs w:val="28"/>
          <w:lang w:val="uk-UA"/>
        </w:rPr>
        <w:t xml:space="preserve"> робота, змішане навчання тощо. Вчитель за допомогою питань має перевіряти, наскільки добре учні зрозуміли цілі і завдання уроку, наскільки успішно вони досягають того, що заявлено в меті уроку. </w:t>
      </w:r>
    </w:p>
    <w:p w:rsidR="008A3790" w:rsidRPr="008A3790" w:rsidRDefault="008A3790" w:rsidP="008A3790">
      <w:pPr>
        <w:spacing w:after="0" w:line="240" w:lineRule="auto"/>
        <w:jc w:val="both"/>
        <w:rPr>
          <w:rFonts w:ascii="Times New Roman" w:hAnsi="Times New Roman" w:cs="Times New Roman"/>
          <w:sz w:val="28"/>
          <w:szCs w:val="28"/>
          <w:lang w:val="uk-UA"/>
        </w:rPr>
      </w:pPr>
      <w:r w:rsidRPr="008A3790">
        <w:rPr>
          <w:rFonts w:ascii="Times New Roman" w:hAnsi="Times New Roman" w:cs="Times New Roman"/>
          <w:sz w:val="28"/>
          <w:szCs w:val="28"/>
          <w:lang w:val="uk-UA"/>
        </w:rPr>
        <w:t xml:space="preserve"> </w:t>
      </w:r>
    </w:p>
    <w:p w:rsidR="008A3790" w:rsidRPr="008A3790" w:rsidRDefault="008A3790" w:rsidP="008A3790">
      <w:pPr>
        <w:pStyle w:val="a3"/>
        <w:numPr>
          <w:ilvl w:val="0"/>
          <w:numId w:val="10"/>
        </w:numPr>
        <w:spacing w:after="0" w:line="240" w:lineRule="auto"/>
        <w:jc w:val="both"/>
        <w:rPr>
          <w:rFonts w:ascii="Times New Roman" w:hAnsi="Times New Roman" w:cs="Times New Roman"/>
          <w:b/>
          <w:sz w:val="28"/>
          <w:szCs w:val="28"/>
          <w:lang w:val="uk-UA"/>
        </w:rPr>
      </w:pPr>
      <w:r w:rsidRPr="008A3790">
        <w:rPr>
          <w:rFonts w:ascii="Times New Roman" w:hAnsi="Times New Roman" w:cs="Times New Roman"/>
          <w:b/>
          <w:sz w:val="28"/>
          <w:szCs w:val="28"/>
          <w:lang w:val="uk-UA"/>
        </w:rPr>
        <w:t>Запитання для співбесіди з учителем за результатами відвіданого навчального заняття</w:t>
      </w:r>
      <w:r w:rsidRPr="008A3790">
        <w:rPr>
          <w:rFonts w:ascii="Times New Roman" w:hAnsi="Times New Roman" w:cs="Times New Roman"/>
          <w:b/>
          <w:sz w:val="28"/>
          <w:szCs w:val="28"/>
          <w:lang w:val="uk-UA"/>
        </w:rPr>
        <w:t>.</w:t>
      </w:r>
      <w:r w:rsidRPr="008A3790">
        <w:rPr>
          <w:rFonts w:ascii="Times New Roman" w:hAnsi="Times New Roman" w:cs="Times New Roman"/>
          <w:b/>
          <w:sz w:val="28"/>
          <w:szCs w:val="28"/>
          <w:lang w:val="uk-UA"/>
        </w:rPr>
        <w:t xml:space="preserve">  </w:t>
      </w:r>
    </w:p>
    <w:p w:rsidR="008A3790" w:rsidRDefault="008A3790" w:rsidP="008A37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3790">
        <w:rPr>
          <w:rFonts w:ascii="Times New Roman" w:hAnsi="Times New Roman" w:cs="Times New Roman"/>
          <w:sz w:val="28"/>
          <w:szCs w:val="28"/>
          <w:lang w:val="uk-UA"/>
        </w:rPr>
        <w:t xml:space="preserve">За підсумками проведення навчального заняття доцільно провести інтерв’ю з учителем, яке спрямовується, переважно, на самоаналіз учителем проведеного навчального заняття. Під час інтерв’ю простежуються і визначаються такі уміння учителя:  </w:t>
      </w:r>
    </w:p>
    <w:p w:rsidR="008A3790" w:rsidRDefault="008A3790" w:rsidP="008A3790">
      <w:pPr>
        <w:pStyle w:val="a3"/>
        <w:numPr>
          <w:ilvl w:val="0"/>
          <w:numId w:val="11"/>
        </w:numPr>
        <w:spacing w:after="0" w:line="240" w:lineRule="auto"/>
        <w:jc w:val="both"/>
        <w:rPr>
          <w:rFonts w:ascii="Times New Roman" w:hAnsi="Times New Roman" w:cs="Times New Roman"/>
          <w:sz w:val="28"/>
          <w:szCs w:val="28"/>
          <w:lang w:val="uk-UA"/>
        </w:rPr>
      </w:pPr>
      <w:r w:rsidRPr="008A3790">
        <w:rPr>
          <w:rFonts w:ascii="Times New Roman" w:hAnsi="Times New Roman" w:cs="Times New Roman"/>
          <w:sz w:val="28"/>
          <w:szCs w:val="28"/>
          <w:lang w:val="uk-UA"/>
        </w:rPr>
        <w:t xml:space="preserve">робити самоаналіз, простежувати досягнення і недоліки проведеного заняття;  </w:t>
      </w:r>
    </w:p>
    <w:p w:rsidR="008A3790" w:rsidRDefault="008A3790" w:rsidP="008A3790">
      <w:pPr>
        <w:pStyle w:val="a3"/>
        <w:numPr>
          <w:ilvl w:val="0"/>
          <w:numId w:val="11"/>
        </w:numPr>
        <w:spacing w:after="0" w:line="240" w:lineRule="auto"/>
        <w:jc w:val="both"/>
        <w:rPr>
          <w:rFonts w:ascii="Times New Roman" w:hAnsi="Times New Roman" w:cs="Times New Roman"/>
          <w:sz w:val="28"/>
          <w:szCs w:val="28"/>
          <w:lang w:val="uk-UA"/>
        </w:rPr>
      </w:pPr>
      <w:r w:rsidRPr="008A3790">
        <w:rPr>
          <w:rFonts w:ascii="Times New Roman" w:hAnsi="Times New Roman" w:cs="Times New Roman"/>
          <w:sz w:val="28"/>
          <w:szCs w:val="28"/>
          <w:lang w:val="uk-UA"/>
        </w:rPr>
        <w:t xml:space="preserve">визначати рівень досягнення мети проведення навчального заняття;  </w:t>
      </w:r>
    </w:p>
    <w:p w:rsidR="008A3790" w:rsidRDefault="008A3790" w:rsidP="008A3790">
      <w:pPr>
        <w:pStyle w:val="a3"/>
        <w:numPr>
          <w:ilvl w:val="0"/>
          <w:numId w:val="11"/>
        </w:numPr>
        <w:spacing w:after="0" w:line="240" w:lineRule="auto"/>
        <w:jc w:val="both"/>
        <w:rPr>
          <w:rFonts w:ascii="Times New Roman" w:hAnsi="Times New Roman" w:cs="Times New Roman"/>
          <w:sz w:val="28"/>
          <w:szCs w:val="28"/>
          <w:lang w:val="uk-UA"/>
        </w:rPr>
      </w:pPr>
      <w:r w:rsidRPr="008A3790">
        <w:rPr>
          <w:rFonts w:ascii="Times New Roman" w:hAnsi="Times New Roman" w:cs="Times New Roman"/>
          <w:sz w:val="28"/>
          <w:szCs w:val="28"/>
          <w:lang w:val="uk-UA"/>
        </w:rPr>
        <w:t xml:space="preserve">визначати напрями вдосконалення своєї роботи.  </w:t>
      </w:r>
    </w:p>
    <w:p w:rsidR="008A3790" w:rsidRDefault="008A3790" w:rsidP="008A37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3790">
        <w:rPr>
          <w:rFonts w:ascii="Times New Roman" w:hAnsi="Times New Roman" w:cs="Times New Roman"/>
          <w:sz w:val="28"/>
          <w:szCs w:val="28"/>
          <w:lang w:val="uk-UA"/>
        </w:rPr>
        <w:t xml:space="preserve">Під час співбесіди доцільно ознайомитись з календарно-тематичним планом учителя, відповідність його змісту Державному стандарту загальної середньої освіти, </w:t>
      </w:r>
      <w:proofErr w:type="spellStart"/>
      <w:r w:rsidRPr="008A3790">
        <w:rPr>
          <w:rFonts w:ascii="Times New Roman" w:hAnsi="Times New Roman" w:cs="Times New Roman"/>
          <w:sz w:val="28"/>
          <w:szCs w:val="28"/>
          <w:lang w:val="uk-UA"/>
        </w:rPr>
        <w:t>компетентнісному</w:t>
      </w:r>
      <w:proofErr w:type="spellEnd"/>
      <w:r w:rsidRPr="008A3790">
        <w:rPr>
          <w:rFonts w:ascii="Times New Roman" w:hAnsi="Times New Roman" w:cs="Times New Roman"/>
          <w:sz w:val="28"/>
          <w:szCs w:val="28"/>
          <w:lang w:val="uk-UA"/>
        </w:rPr>
        <w:t xml:space="preserve"> підходу. Важливо також ознайомитись перед відвідуванням навчального заняття з освітньою програмою закладу освіти.  Тема проведеного навчального заняття має відповідати календарно-тематичному плану учителя або вчитель може аргументовано пояснити необхідність певного відхилення від КТП під час конкретного уроку. Також важливо простежити використання ІКТ в освітньому процесі.  </w:t>
      </w:r>
    </w:p>
    <w:p w:rsidR="008A3790" w:rsidRDefault="008A3790" w:rsidP="008A37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3790">
        <w:rPr>
          <w:rFonts w:ascii="Times New Roman" w:hAnsi="Times New Roman" w:cs="Times New Roman"/>
          <w:sz w:val="28"/>
          <w:szCs w:val="28"/>
          <w:lang w:val="uk-UA"/>
        </w:rPr>
        <w:t xml:space="preserve">Важливо враховувати, що під час спостереження за конкретним навчальним заняттям зовсім необов’язково фіксувати і вивчати усі аспекти діяльності вчителя , зазначені у формі спостереження. Наприклад, при проведенні практичної роботи з індивідуальними письмовими завданнями, засоби інформаційно-комунікаційних технологій можуть не використовуватись. Також не на кожному навчальному занятті можна простежити дотримання вчителем принципів академічної доброчесності. Не у кожному класі є діти з особливими освітніми потребами.  </w:t>
      </w:r>
    </w:p>
    <w:p w:rsidR="008A3790" w:rsidRPr="008A3790" w:rsidRDefault="008A3790" w:rsidP="008A37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 час спостереження за навчальним заняттям необхідно пам’ятати</w:t>
      </w:r>
      <w:r w:rsidRPr="008A3790">
        <w:rPr>
          <w:rFonts w:ascii="Times New Roman" w:hAnsi="Times New Roman" w:cs="Times New Roman"/>
          <w:sz w:val="28"/>
          <w:szCs w:val="28"/>
          <w:lang w:val="uk-UA"/>
        </w:rPr>
        <w:t xml:space="preserve">, що форми і методи роботи з учнями, організаційні форми проведення навчального заняття вчитель обирає самостійно.  </w:t>
      </w:r>
    </w:p>
    <w:p w:rsidR="000B0F84" w:rsidRPr="008A3790" w:rsidRDefault="000B0F84" w:rsidP="00A46199">
      <w:pPr>
        <w:spacing w:after="0" w:line="240" w:lineRule="auto"/>
        <w:jc w:val="both"/>
        <w:rPr>
          <w:rFonts w:ascii="Times New Roman" w:hAnsi="Times New Roman" w:cs="Times New Roman"/>
          <w:sz w:val="28"/>
          <w:szCs w:val="28"/>
          <w:lang w:val="uk-UA"/>
        </w:rPr>
      </w:pPr>
      <w:bookmarkStart w:id="0" w:name="_GoBack"/>
      <w:bookmarkEnd w:id="0"/>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Default="000B0F84" w:rsidP="00A46199">
      <w:pPr>
        <w:spacing w:after="0" w:line="240" w:lineRule="auto"/>
        <w:jc w:val="both"/>
        <w:rPr>
          <w:rFonts w:ascii="Times New Roman" w:hAnsi="Times New Roman" w:cs="Times New Roman"/>
          <w:sz w:val="24"/>
          <w:szCs w:val="24"/>
          <w:lang w:val="uk-UA"/>
        </w:rPr>
      </w:pPr>
    </w:p>
    <w:p w:rsidR="000B0F84" w:rsidRPr="000B0F84" w:rsidRDefault="000B0F84" w:rsidP="00A46199">
      <w:pPr>
        <w:spacing w:after="0" w:line="240" w:lineRule="auto"/>
        <w:jc w:val="both"/>
        <w:rPr>
          <w:rFonts w:ascii="Times New Roman" w:hAnsi="Times New Roman" w:cs="Times New Roman"/>
          <w:sz w:val="24"/>
          <w:szCs w:val="24"/>
          <w:lang w:val="uk-UA"/>
        </w:rPr>
      </w:pPr>
    </w:p>
    <w:p w:rsidR="0089052B" w:rsidRPr="00F22BD9" w:rsidRDefault="00A46199" w:rsidP="00A46199">
      <w:pPr>
        <w:spacing w:after="0" w:line="240" w:lineRule="auto"/>
        <w:jc w:val="both"/>
        <w:rPr>
          <w:rFonts w:ascii="Times New Roman" w:hAnsi="Times New Roman" w:cs="Times New Roman"/>
          <w:sz w:val="24"/>
          <w:szCs w:val="24"/>
          <w:lang w:val="uk-UA"/>
        </w:rPr>
      </w:pPr>
      <w:r w:rsidRPr="00F22BD9">
        <w:rPr>
          <w:rFonts w:ascii="Times New Roman" w:hAnsi="Times New Roman" w:cs="Times New Roman"/>
          <w:sz w:val="24"/>
          <w:szCs w:val="24"/>
          <w:lang w:val="uk-UA"/>
        </w:rPr>
        <w:t xml:space="preserve">  </w:t>
      </w:r>
    </w:p>
    <w:sectPr w:rsidR="0089052B" w:rsidRPr="00F22BD9" w:rsidSect="00406E7C">
      <w:pgSz w:w="11906" w:h="16838"/>
      <w:pgMar w:top="567"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21F"/>
    <w:multiLevelType w:val="hybridMultilevel"/>
    <w:tmpl w:val="5452336E"/>
    <w:lvl w:ilvl="0" w:tplc="D80AAE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38185C"/>
    <w:multiLevelType w:val="hybridMultilevel"/>
    <w:tmpl w:val="8D6CE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57E77"/>
    <w:multiLevelType w:val="hybridMultilevel"/>
    <w:tmpl w:val="CAC439D4"/>
    <w:lvl w:ilvl="0" w:tplc="D80AAE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C76B55"/>
    <w:multiLevelType w:val="hybridMultilevel"/>
    <w:tmpl w:val="E7E85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EF4E07"/>
    <w:multiLevelType w:val="hybridMultilevel"/>
    <w:tmpl w:val="3CE693E8"/>
    <w:lvl w:ilvl="0" w:tplc="D80AAE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26605A"/>
    <w:multiLevelType w:val="hybridMultilevel"/>
    <w:tmpl w:val="3AE48A50"/>
    <w:lvl w:ilvl="0" w:tplc="D80AAE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4F3A9D"/>
    <w:multiLevelType w:val="hybridMultilevel"/>
    <w:tmpl w:val="A0707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F26CDC"/>
    <w:multiLevelType w:val="hybridMultilevel"/>
    <w:tmpl w:val="0150A45C"/>
    <w:lvl w:ilvl="0" w:tplc="D80AAE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C614C2"/>
    <w:multiLevelType w:val="hybridMultilevel"/>
    <w:tmpl w:val="1E26E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B1554E"/>
    <w:multiLevelType w:val="hybridMultilevel"/>
    <w:tmpl w:val="B838B0C8"/>
    <w:lvl w:ilvl="0" w:tplc="D80AAE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CB78BA"/>
    <w:multiLevelType w:val="hybridMultilevel"/>
    <w:tmpl w:val="A9EA196A"/>
    <w:lvl w:ilvl="0" w:tplc="D80AAE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5"/>
  </w:num>
  <w:num w:numId="6">
    <w:abstractNumId w:val="1"/>
  </w:num>
  <w:num w:numId="7">
    <w:abstractNumId w:val="10"/>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7C"/>
    <w:rsid w:val="000019FF"/>
    <w:rsid w:val="00001AFE"/>
    <w:rsid w:val="0000794C"/>
    <w:rsid w:val="00024FAC"/>
    <w:rsid w:val="000264ED"/>
    <w:rsid w:val="00034A07"/>
    <w:rsid w:val="00040A45"/>
    <w:rsid w:val="000413D0"/>
    <w:rsid w:val="00047D9F"/>
    <w:rsid w:val="0005311E"/>
    <w:rsid w:val="00066857"/>
    <w:rsid w:val="00070BC1"/>
    <w:rsid w:val="00091EE8"/>
    <w:rsid w:val="00093CD8"/>
    <w:rsid w:val="000A6CFD"/>
    <w:rsid w:val="000B0F84"/>
    <w:rsid w:val="000B600D"/>
    <w:rsid w:val="000D1AB8"/>
    <w:rsid w:val="000E02AA"/>
    <w:rsid w:val="000E0A21"/>
    <w:rsid w:val="000E7989"/>
    <w:rsid w:val="000F554A"/>
    <w:rsid w:val="00103C78"/>
    <w:rsid w:val="00105E64"/>
    <w:rsid w:val="00110718"/>
    <w:rsid w:val="00116069"/>
    <w:rsid w:val="00125030"/>
    <w:rsid w:val="001271E8"/>
    <w:rsid w:val="00127DCE"/>
    <w:rsid w:val="00132059"/>
    <w:rsid w:val="001337B5"/>
    <w:rsid w:val="00140F9B"/>
    <w:rsid w:val="00153045"/>
    <w:rsid w:val="00176F26"/>
    <w:rsid w:val="00177EDD"/>
    <w:rsid w:val="001825A9"/>
    <w:rsid w:val="001A612E"/>
    <w:rsid w:val="001A7999"/>
    <w:rsid w:val="001C5EFC"/>
    <w:rsid w:val="001F69A9"/>
    <w:rsid w:val="002129BB"/>
    <w:rsid w:val="00212B73"/>
    <w:rsid w:val="00232A19"/>
    <w:rsid w:val="0023353D"/>
    <w:rsid w:val="0024395F"/>
    <w:rsid w:val="002848B9"/>
    <w:rsid w:val="002A0867"/>
    <w:rsid w:val="002C1D73"/>
    <w:rsid w:val="002D2902"/>
    <w:rsid w:val="002D7539"/>
    <w:rsid w:val="002F248A"/>
    <w:rsid w:val="002F2DAF"/>
    <w:rsid w:val="002F55D7"/>
    <w:rsid w:val="00312150"/>
    <w:rsid w:val="003465B0"/>
    <w:rsid w:val="003574B0"/>
    <w:rsid w:val="0036093E"/>
    <w:rsid w:val="00371826"/>
    <w:rsid w:val="00393BEA"/>
    <w:rsid w:val="00396D81"/>
    <w:rsid w:val="003B3C96"/>
    <w:rsid w:val="003C68E1"/>
    <w:rsid w:val="003D42B5"/>
    <w:rsid w:val="003E31E4"/>
    <w:rsid w:val="003E50CF"/>
    <w:rsid w:val="0040502D"/>
    <w:rsid w:val="00406E7C"/>
    <w:rsid w:val="00412312"/>
    <w:rsid w:val="004264DB"/>
    <w:rsid w:val="00440CA1"/>
    <w:rsid w:val="004565DC"/>
    <w:rsid w:val="0045762A"/>
    <w:rsid w:val="004708BD"/>
    <w:rsid w:val="004810F8"/>
    <w:rsid w:val="00486489"/>
    <w:rsid w:val="004E438E"/>
    <w:rsid w:val="004E455A"/>
    <w:rsid w:val="00516821"/>
    <w:rsid w:val="005273C6"/>
    <w:rsid w:val="00531335"/>
    <w:rsid w:val="00537957"/>
    <w:rsid w:val="00545A60"/>
    <w:rsid w:val="005514E5"/>
    <w:rsid w:val="005546AA"/>
    <w:rsid w:val="005626B8"/>
    <w:rsid w:val="005653E8"/>
    <w:rsid w:val="00565B09"/>
    <w:rsid w:val="005728B7"/>
    <w:rsid w:val="005818BC"/>
    <w:rsid w:val="00591587"/>
    <w:rsid w:val="00592BA8"/>
    <w:rsid w:val="00593DC8"/>
    <w:rsid w:val="005A1658"/>
    <w:rsid w:val="005A5945"/>
    <w:rsid w:val="005A5A76"/>
    <w:rsid w:val="005B6114"/>
    <w:rsid w:val="00622D78"/>
    <w:rsid w:val="00640B9A"/>
    <w:rsid w:val="0065250C"/>
    <w:rsid w:val="00655657"/>
    <w:rsid w:val="00656B74"/>
    <w:rsid w:val="00657494"/>
    <w:rsid w:val="0066795B"/>
    <w:rsid w:val="00670A36"/>
    <w:rsid w:val="0067205C"/>
    <w:rsid w:val="00680196"/>
    <w:rsid w:val="00681A32"/>
    <w:rsid w:val="0068249F"/>
    <w:rsid w:val="00692FE6"/>
    <w:rsid w:val="006A3BC2"/>
    <w:rsid w:val="006C4388"/>
    <w:rsid w:val="006E007A"/>
    <w:rsid w:val="006F613C"/>
    <w:rsid w:val="007021F0"/>
    <w:rsid w:val="00705158"/>
    <w:rsid w:val="007052D5"/>
    <w:rsid w:val="00705881"/>
    <w:rsid w:val="007059A2"/>
    <w:rsid w:val="00712B1D"/>
    <w:rsid w:val="00720F32"/>
    <w:rsid w:val="00766A2B"/>
    <w:rsid w:val="00783E97"/>
    <w:rsid w:val="00787D53"/>
    <w:rsid w:val="00792E91"/>
    <w:rsid w:val="0079513A"/>
    <w:rsid w:val="007C2205"/>
    <w:rsid w:val="007E5B36"/>
    <w:rsid w:val="007F576D"/>
    <w:rsid w:val="00824121"/>
    <w:rsid w:val="00833CBA"/>
    <w:rsid w:val="00866A7F"/>
    <w:rsid w:val="00886E22"/>
    <w:rsid w:val="0089052B"/>
    <w:rsid w:val="008A34CC"/>
    <w:rsid w:val="008A3790"/>
    <w:rsid w:val="008A5746"/>
    <w:rsid w:val="008B5B06"/>
    <w:rsid w:val="008F51E8"/>
    <w:rsid w:val="009050EC"/>
    <w:rsid w:val="0091754C"/>
    <w:rsid w:val="00935FC9"/>
    <w:rsid w:val="00937F33"/>
    <w:rsid w:val="00951E69"/>
    <w:rsid w:val="009536BE"/>
    <w:rsid w:val="009666E6"/>
    <w:rsid w:val="00975E85"/>
    <w:rsid w:val="009839B8"/>
    <w:rsid w:val="009923AD"/>
    <w:rsid w:val="009B2480"/>
    <w:rsid w:val="009B5E37"/>
    <w:rsid w:val="009C1203"/>
    <w:rsid w:val="00A0449C"/>
    <w:rsid w:val="00A12D42"/>
    <w:rsid w:val="00A14E76"/>
    <w:rsid w:val="00A22A86"/>
    <w:rsid w:val="00A26813"/>
    <w:rsid w:val="00A32EB7"/>
    <w:rsid w:val="00A46199"/>
    <w:rsid w:val="00A51E21"/>
    <w:rsid w:val="00A55432"/>
    <w:rsid w:val="00A7079C"/>
    <w:rsid w:val="00A770F3"/>
    <w:rsid w:val="00A96EB4"/>
    <w:rsid w:val="00AA0373"/>
    <w:rsid w:val="00AB61C5"/>
    <w:rsid w:val="00AC4211"/>
    <w:rsid w:val="00AD1EF6"/>
    <w:rsid w:val="00AD3776"/>
    <w:rsid w:val="00AD55DC"/>
    <w:rsid w:val="00AE7B7A"/>
    <w:rsid w:val="00AF0F41"/>
    <w:rsid w:val="00AF6228"/>
    <w:rsid w:val="00AF6D24"/>
    <w:rsid w:val="00B01C3C"/>
    <w:rsid w:val="00B02D43"/>
    <w:rsid w:val="00B05537"/>
    <w:rsid w:val="00B13438"/>
    <w:rsid w:val="00B24FAD"/>
    <w:rsid w:val="00B3112E"/>
    <w:rsid w:val="00B31F9F"/>
    <w:rsid w:val="00B34EFD"/>
    <w:rsid w:val="00B5468F"/>
    <w:rsid w:val="00B56CDD"/>
    <w:rsid w:val="00B85A75"/>
    <w:rsid w:val="00B86F76"/>
    <w:rsid w:val="00BB1D2A"/>
    <w:rsid w:val="00BC4E93"/>
    <w:rsid w:val="00BF2869"/>
    <w:rsid w:val="00BF2CC4"/>
    <w:rsid w:val="00BF67A7"/>
    <w:rsid w:val="00C05829"/>
    <w:rsid w:val="00C1672D"/>
    <w:rsid w:val="00C17778"/>
    <w:rsid w:val="00C217F3"/>
    <w:rsid w:val="00C2337A"/>
    <w:rsid w:val="00C27C22"/>
    <w:rsid w:val="00C331FC"/>
    <w:rsid w:val="00C37956"/>
    <w:rsid w:val="00C75302"/>
    <w:rsid w:val="00C75F8D"/>
    <w:rsid w:val="00C773A2"/>
    <w:rsid w:val="00C81AA2"/>
    <w:rsid w:val="00C84C52"/>
    <w:rsid w:val="00C85840"/>
    <w:rsid w:val="00C9235F"/>
    <w:rsid w:val="00CB6EB7"/>
    <w:rsid w:val="00CC0F6C"/>
    <w:rsid w:val="00CC3DB8"/>
    <w:rsid w:val="00CD5058"/>
    <w:rsid w:val="00CE3AF1"/>
    <w:rsid w:val="00CE3C23"/>
    <w:rsid w:val="00CE6ABB"/>
    <w:rsid w:val="00D05BD6"/>
    <w:rsid w:val="00D10557"/>
    <w:rsid w:val="00D11A5E"/>
    <w:rsid w:val="00D13D83"/>
    <w:rsid w:val="00D16908"/>
    <w:rsid w:val="00D2510F"/>
    <w:rsid w:val="00D305BD"/>
    <w:rsid w:val="00D614EA"/>
    <w:rsid w:val="00D63333"/>
    <w:rsid w:val="00D6529C"/>
    <w:rsid w:val="00D76DE4"/>
    <w:rsid w:val="00D9468A"/>
    <w:rsid w:val="00D95719"/>
    <w:rsid w:val="00DA39D2"/>
    <w:rsid w:val="00DC7F81"/>
    <w:rsid w:val="00DE3196"/>
    <w:rsid w:val="00DF1736"/>
    <w:rsid w:val="00DF2955"/>
    <w:rsid w:val="00E06122"/>
    <w:rsid w:val="00E07B05"/>
    <w:rsid w:val="00E21EE7"/>
    <w:rsid w:val="00E266AB"/>
    <w:rsid w:val="00E51FCE"/>
    <w:rsid w:val="00E90D6A"/>
    <w:rsid w:val="00E91D59"/>
    <w:rsid w:val="00E93C8F"/>
    <w:rsid w:val="00E97922"/>
    <w:rsid w:val="00EC52C2"/>
    <w:rsid w:val="00ED5158"/>
    <w:rsid w:val="00EE36EB"/>
    <w:rsid w:val="00EF1916"/>
    <w:rsid w:val="00EF4EC6"/>
    <w:rsid w:val="00F05049"/>
    <w:rsid w:val="00F05285"/>
    <w:rsid w:val="00F1229D"/>
    <w:rsid w:val="00F22BD9"/>
    <w:rsid w:val="00F302E4"/>
    <w:rsid w:val="00F31A65"/>
    <w:rsid w:val="00F579BC"/>
    <w:rsid w:val="00F673C4"/>
    <w:rsid w:val="00F7416E"/>
    <w:rsid w:val="00FA4923"/>
    <w:rsid w:val="00FA5F3E"/>
    <w:rsid w:val="00FB471E"/>
    <w:rsid w:val="00FC0DF4"/>
    <w:rsid w:val="00FC6BE4"/>
    <w:rsid w:val="00FD25D6"/>
    <w:rsid w:val="00FE6663"/>
    <w:rsid w:val="00FF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7C"/>
    <w:pPr>
      <w:ind w:left="720"/>
      <w:contextualSpacing/>
    </w:pPr>
  </w:style>
  <w:style w:type="table" w:styleId="a4">
    <w:name w:val="Table Grid"/>
    <w:basedOn w:val="a1"/>
    <w:uiPriority w:val="59"/>
    <w:rsid w:val="00406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7C"/>
    <w:pPr>
      <w:ind w:left="720"/>
      <w:contextualSpacing/>
    </w:pPr>
  </w:style>
  <w:style w:type="table" w:styleId="a4">
    <w:name w:val="Table Grid"/>
    <w:basedOn w:val="a1"/>
    <w:uiPriority w:val="59"/>
    <w:rsid w:val="00406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4259</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2000</dc:creator>
  <cp:lastModifiedBy>HP 2000</cp:lastModifiedBy>
  <cp:revision>7</cp:revision>
  <dcterms:created xsi:type="dcterms:W3CDTF">2020-04-03T12:39:00Z</dcterms:created>
  <dcterms:modified xsi:type="dcterms:W3CDTF">2020-04-03T14:28:00Z</dcterms:modified>
</cp:coreProperties>
</file>